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F" w:rsidRPr="001B22DF" w:rsidRDefault="00BF6D27" w:rsidP="00BF6D2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ผลการดำเนินงานของหลักสูตร</w:t>
      </w:r>
      <w:r w:rsidR="001B22DF"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อักษรศาสตรบัณฑิต</w:t>
      </w:r>
    </w:p>
    <w:p w:rsidR="00BF6D27" w:rsidRPr="001B22DF" w:rsidRDefault="001B22DF" w:rsidP="00BF6D2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สาขาวิชา ............................................... </w:t>
      </w:r>
      <w:r w:rsidR="00BF6D27"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พ.ศ...........</w:t>
      </w:r>
    </w:p>
    <w:p w:rsidR="00BF6D27" w:rsidRPr="001B22DF" w:rsidRDefault="00BF6D27" w:rsidP="00BF6D2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1B22DF"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อักษรศาสตร์   </w:t>
      </w: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มหาวิทยาลัยศิลปากร</w:t>
      </w:r>
    </w:p>
    <w:p w:rsidR="00BF6D27" w:rsidRPr="001B22DF" w:rsidRDefault="00BF6D27" w:rsidP="00BF6D2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ประจำปีการศึกษา 2557</w:t>
      </w:r>
    </w:p>
    <w:p w:rsidR="00BF6D27" w:rsidRPr="001B22DF" w:rsidRDefault="00BF6D27" w:rsidP="00BF6D2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(1 สิงหาคม 2557ถึง 31 กรกฎาคม 2558)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BF6D27" w:rsidRPr="004672B5" w:rsidRDefault="00BF6D27" w:rsidP="00BF6D27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1B22DF" w:rsidRPr="004672B5" w:rsidRDefault="001B22DF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1B22DF" w:rsidRDefault="00B77F13" w:rsidP="00BF6D27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1" style="position:absolute;left:0;text-align:left;margin-left:-26.65pt;margin-top:36.4pt;width:508.5pt;height:80.25pt;z-index:251803648" stroked="f"/>
        </w:pict>
      </w:r>
      <w:r w:rsidR="00BF6D27"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วัน เดือน ปี ที่รายงาน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ขอรับรองว่าข้อความในรายงานผลการดำเนินงานของหลักสูตร....................................ถูกต้อง เป็นความจริงทุกประการ</w:t>
      </w:r>
    </w:p>
    <w:p w:rsidR="00CE2193" w:rsidRPr="004672B5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    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(.....................................................................)                (.....................................................................)</w:t>
      </w: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หัวหน้าภาควิชา.................................................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คณบดีคณะ.....................................................</w:t>
      </w: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วันที่...................................................                            วันที่...................................................</w:t>
      </w: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lastRenderedPageBreak/>
        <w:t>(ปกใน)</w:t>
      </w: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39172E" w:rsidRPr="001B22DF" w:rsidRDefault="0039172E" w:rsidP="003917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ผลการดำเนินงานของหลักสูตรอักษรศาสตรบัณฑิต</w:t>
      </w:r>
    </w:p>
    <w:p w:rsidR="0039172E" w:rsidRPr="001B22DF" w:rsidRDefault="0039172E" w:rsidP="003917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 ............................................... พ.ศ...........</w:t>
      </w:r>
    </w:p>
    <w:p w:rsidR="0039172E" w:rsidRPr="001B22DF" w:rsidRDefault="0039172E" w:rsidP="003917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คณะอักษรศาสตร์   มหาวิทยาลัยศิลปากร</w:t>
      </w:r>
    </w:p>
    <w:p w:rsidR="0039172E" w:rsidRPr="001B22DF" w:rsidRDefault="0039172E" w:rsidP="003917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ประจำปีการศึกษา 2557</w:t>
      </w:r>
    </w:p>
    <w:p w:rsidR="0039172E" w:rsidRPr="001B22DF" w:rsidRDefault="0039172E" w:rsidP="003917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1B22DF">
        <w:rPr>
          <w:rFonts w:ascii="TH SarabunPSK" w:hAnsi="TH SarabunPSK" w:cs="TH SarabunPSK" w:hint="cs"/>
          <w:b/>
          <w:bCs/>
          <w:sz w:val="44"/>
          <w:szCs w:val="44"/>
          <w:cs/>
        </w:rPr>
        <w:t>(1 สิงหาคม 2557ถึง 31 กรกฎาคม 2558)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640A92" w:rsidRPr="004672B5" w:rsidRDefault="00640A92" w:rsidP="00640A92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03325" w:rsidRPr="004672B5" w:rsidRDefault="00003325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950BE1" w:rsidRDefault="00950BE1" w:rsidP="000179F9">
      <w:pPr>
        <w:rPr>
          <w:rFonts w:ascii="TH SarabunPSK" w:hAnsi="TH SarabunPSK" w:cs="TH SarabunPSK"/>
          <w:sz w:val="44"/>
          <w:szCs w:val="44"/>
        </w:rPr>
      </w:pPr>
    </w:p>
    <w:p w:rsidR="0039172E" w:rsidRPr="004672B5" w:rsidRDefault="0039172E" w:rsidP="000179F9">
      <w:pPr>
        <w:rPr>
          <w:rFonts w:ascii="TH SarabunPSK" w:hAnsi="TH SarabunPSK" w:cs="TH SarabunPSK"/>
          <w:sz w:val="44"/>
          <w:szCs w:val="44"/>
        </w:rPr>
      </w:pPr>
    </w:p>
    <w:p w:rsidR="00640A92" w:rsidRPr="004672B5" w:rsidRDefault="00640A92" w:rsidP="000179F9">
      <w:pPr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</w:t>
      </w:r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รายงาน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r w:rsidR="00391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อักษรศาสตรบัณฑิต 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(หลักสูตรใหม่/ปรับปรุง/หลักสูตรนานาชาติ/หลักสูตรภาษาอังกฤษ)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พ.ศ. ..............</w:t>
      </w:r>
      <w:r w:rsidR="00B3709F" w:rsidRPr="004672B5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(ระบุที่ปรับปรุงหลักสูตร/หลักสูตรใหม่)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172E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ภาควิชา</w:t>
      </w:r>
      <w:r w:rsidR="00391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91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อักษรศาสตร์ 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:rsidR="0063775B" w:rsidRPr="004672B5" w:rsidRDefault="0063775B" w:rsidP="0012518C">
      <w:pPr>
        <w:jc w:val="center"/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5E36" w:rsidRPr="004672B5" w:rsidRDefault="00835E36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18C" w:rsidRPr="004672B5" w:rsidRDefault="0012518C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12518C" w:rsidRPr="004672B5" w:rsidRDefault="00B77F13" w:rsidP="0012518C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30" style="position:absolute;left:0;text-align:left;margin-left:439.6pt;margin-top:602.75pt;width:36.7pt;height:27.1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" fillcolor="white [3212]" strokecolor="white [3212]" strokeweight="2pt"/>
        </w:pict>
      </w:r>
      <w:r w:rsidR="0012518C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12518C" w:rsidRPr="004672B5" w:rsidRDefault="0012518C" w:rsidP="0012518C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957C80" w:rsidRPr="004672B5" w:rsidRDefault="00957C80" w:rsidP="00957C80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4672B5" w:rsidRDefault="00957C80" w:rsidP="00957C80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57C80" w:rsidRPr="0039172E" w:rsidRDefault="00957C80" w:rsidP="00B07DC4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  <w:r w:rsidRPr="0039172E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39172E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หลักสูตร</w:t>
      </w:r>
      <w:r w:rsidRPr="0039172E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39172E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–</w:t>
      </w:r>
      <w:r w:rsidRPr="0039172E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5 ข้อ ในฐานะที่ท่านเป็นหัวหน้าหน่วยงาน โดยไม่ต้องคำนึงถึง</w:t>
      </w:r>
      <w:r w:rsidR="00B07DC4" w:rsidRPr="0039172E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ข้อจำกัดด้านงบประมาณ</w:t>
      </w:r>
    </w:p>
    <w:p w:rsidR="00957C80" w:rsidRPr="004672B5" w:rsidRDefault="00957C80" w:rsidP="00957C80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AD1CA0" w:rsidRPr="004672B5" w:rsidRDefault="00B77F13" w:rsidP="00640A92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  <w:sectPr w:rsidR="00AD1CA0" w:rsidRPr="004672B5" w:rsidSect="001B22DF">
          <w:footerReference w:type="default" r:id="rId8"/>
          <w:pgSz w:w="11906" w:h="16838"/>
          <w:pgMar w:top="1418" w:right="1429" w:bottom="278" w:left="1418" w:header="709" w:footer="709" w:gutter="0"/>
          <w:pgNumType w:start="0"/>
          <w:cols w:space="708"/>
          <w:docGrid w:linePitch="381"/>
        </w:sect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16" o:spid="_x0000_s1027" style="position:absolute;left:0;text-align:left;margin-left:427.9pt;margin-top:539.15pt;width:36.7pt;height:27.15pt;z-index:25180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" fillcolor="white [3212]" strokecolor="white [3212]" strokeweight="2pt"/>
        </w:pict>
      </w:r>
    </w:p>
    <w:p w:rsidR="0039172E" w:rsidRDefault="007A75EC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</w:t>
      </w:r>
      <w:r w:rsidR="0039172E">
        <w:rPr>
          <w:rFonts w:ascii="TH SarabunPSK" w:hAnsi="TH SarabunPSK" w:cs="TH SarabunPSK" w:hint="cs"/>
          <w:b/>
          <w:bCs/>
          <w:sz w:val="36"/>
          <w:szCs w:val="36"/>
          <w:cs/>
        </w:rPr>
        <w:t>อักษรศาสตรบัณฑิต</w:t>
      </w:r>
    </w:p>
    <w:p w:rsidR="007A75EC" w:rsidRPr="004672B5" w:rsidRDefault="0039172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 </w:t>
      </w:r>
      <w:r w:rsidR="007A75EC"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75EC"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75EC"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p w:rsidR="007A75EC" w:rsidRPr="004672B5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91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อักษรศาสตร์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มหาวิทยาลัยศิลปากร</w:t>
      </w:r>
    </w:p>
    <w:p w:rsidR="007A75EC" w:rsidRPr="004672B5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</w:t>
      </w:r>
      <w:r w:rsidR="00391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</w:t>
      </w:r>
    </w:p>
    <w:p w:rsidR="007A75EC" w:rsidRPr="004672B5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A8F" w:rsidRPr="004672B5" w:rsidRDefault="00640A92" w:rsidP="00640A9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หมวดที่1</w:t>
      </w:r>
    </w:p>
    <w:p w:rsidR="00640A92" w:rsidRPr="004672B5" w:rsidRDefault="00640A92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A75EC" w:rsidRPr="004672B5" w:rsidRDefault="007A75EC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A75EC" w:rsidRPr="004672B5" w:rsidRDefault="00334751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1.1-1 , 1.1-2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3573"/>
        <w:gridCol w:w="3402"/>
        <w:gridCol w:w="2097"/>
      </w:tblGrid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มคอ. 2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C714BA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1.1-3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4672B5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4672B5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1.1-4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4672B5" w:rsidRDefault="00C714BA" w:rsidP="00C714BA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4672B5" w:rsidRDefault="00C714BA" w:rsidP="00C714BA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714BA" w:rsidRPr="004672B5" w:rsidRDefault="00C714BA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03325" w:rsidRPr="004672B5" w:rsidRDefault="00003325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4672B5" w:rsidRDefault="00EA175B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1.1)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3544"/>
        <w:gridCol w:w="3260"/>
        <w:gridCol w:w="1701"/>
      </w:tblGrid>
      <w:tr w:rsidR="004672B5" w:rsidRPr="004672B5" w:rsidTr="00404CB9">
        <w:trPr>
          <w:tblHeader/>
        </w:trPr>
        <w:tc>
          <w:tcPr>
            <w:tcW w:w="4111" w:type="dxa"/>
            <w:gridSpan w:val="2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A43240" w:rsidRPr="004672B5" w:rsidRDefault="00A43240" w:rsidP="00A4324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EA175B" w:rsidRPr="004672B5" w:rsidRDefault="00A43240" w:rsidP="00A4324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</w:t>
            </w:r>
            <w:r w:rsidR="004C0A76"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.1-1</w:t>
            </w:r>
          </w:p>
          <w:p w:rsidR="00EE78F4" w:rsidRPr="004672B5" w:rsidRDefault="00EE78F4" w:rsidP="00EE78F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E73981" w:rsidRPr="004672B5" w:rsidRDefault="00E73981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1.1-4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4672B5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lastRenderedPageBreak/>
              <w:t>10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  <w:p w:rsidR="00A233E7" w:rsidRPr="004672B5" w:rsidRDefault="00A233E7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 w:rsidRPr="00A233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1.1-10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EA175B" w:rsidRPr="004672B5" w:rsidRDefault="00B3709F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01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B370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  <w:r w:rsidR="00135D79"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A233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 w:rsidRPr="00A233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1.1-</w:t>
            </w:r>
            <w:r w:rsidR="00F03AE0" w:rsidRPr="00A233E7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A233E7" w:rsidRPr="00A233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</w:tr>
    </w:tbl>
    <w:p w:rsidR="00B3709F" w:rsidRPr="004672B5" w:rsidRDefault="004C0A76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หมายเหตุ</w:t>
      </w:r>
    </w:p>
    <w:p w:rsidR="00EA175B" w:rsidRPr="004672B5" w:rsidRDefault="004C0A76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หลักสูตรระดับปริญญาตรี </w:t>
      </w:r>
      <w:r w:rsidR="00B3709F"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ประเมินองค์ประกอบที่ 1 ตามเกณฑ์การประเมิน ข้อ 1 ข้อ 2  ข้อ 11 และ ข้อ 12 </w:t>
      </w:r>
    </w:p>
    <w:p w:rsidR="00B3709F" w:rsidRPr="004672B5" w:rsidRDefault="00B3709F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>เกณฑ์การประเมินข้อ 4 ข้อ 5 ข้อ 6 ข้อ 7 และข้อ 9 กรณีที่คุณสมบัติ/ภาระงาน ของอาจารย์ประจำหลักสูตร อาจารย์ผู้สอน อาจารย์ที่ปรึกษา</w:t>
      </w:r>
      <w:r w:rsidR="00946CAA"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>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714BA" w:rsidRPr="004672B5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4672B5" w:rsidRPr="004672B5" w:rsidTr="00404CB9">
        <w:tc>
          <w:tcPr>
            <w:tcW w:w="972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714BA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C714BA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14BA" w:rsidRPr="004672B5" w:rsidTr="00404CB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</w:p>
          <w:p w:rsidR="00C714BA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AC651C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714BA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1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</w:p>
    <w:p w:rsidR="00C714BA" w:rsidRPr="004672B5" w:rsidRDefault="00C714BA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4A8F" w:rsidRPr="004672B5" w:rsidRDefault="00634C1F" w:rsidP="00634C1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782274" w:rsidRPr="004672B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34C1F" w:rsidRPr="004672B5" w:rsidRDefault="00634C1F" w:rsidP="00634C1F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34C1F" w:rsidRPr="004672B5" w:rsidRDefault="00634C1F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34C1F" w:rsidRPr="004672B5" w:rsidRDefault="00634C1F" w:rsidP="00634C1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4672B5" w:rsidRPr="004672B5" w:rsidTr="006403C5">
        <w:tc>
          <w:tcPr>
            <w:tcW w:w="1843" w:type="dxa"/>
            <w:vMerge w:val="restart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4672B5" w:rsidRPr="004672B5" w:rsidTr="009C243A">
        <w:tc>
          <w:tcPr>
            <w:tcW w:w="1843" w:type="dxa"/>
            <w:vMerge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C1F" w:rsidRPr="004672B5" w:rsidRDefault="009C243A" w:rsidP="00634C1F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9C243A" w:rsidRPr="004672B5" w:rsidRDefault="009C243A" w:rsidP="00634C1F">
      <w:pPr>
        <w:jc w:val="both"/>
        <w:rPr>
          <w:rFonts w:ascii="TH SarabunPSK" w:hAnsi="TH SarabunPSK" w:cs="TH SarabunPSK"/>
          <w:sz w:val="32"/>
          <w:szCs w:val="32"/>
        </w:rPr>
      </w:pPr>
    </w:p>
    <w:p w:rsidR="002544B3" w:rsidRPr="004672B5" w:rsidRDefault="00634C1F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A43240" w:rsidRPr="004672B5" w:rsidRDefault="00634C1F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63722D" w:rsidRPr="004672B5" w:rsidRDefault="0063722D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57A5E" w:rsidRPr="004672B5" w:rsidRDefault="00C57A5E" w:rsidP="00C57A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268"/>
        <w:gridCol w:w="2694"/>
        <w:gridCol w:w="708"/>
        <w:gridCol w:w="709"/>
        <w:gridCol w:w="709"/>
        <w:gridCol w:w="709"/>
        <w:gridCol w:w="1275"/>
      </w:tblGrid>
      <w:tr w:rsidR="004672B5" w:rsidRPr="004672B5" w:rsidTr="003468CA">
        <w:tc>
          <w:tcPr>
            <w:tcW w:w="2268" w:type="dxa"/>
          </w:tcPr>
          <w:p w:rsidR="00C57A5E" w:rsidRPr="004672B5" w:rsidRDefault="00C57A5E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C57A5E" w:rsidRPr="004672B5" w:rsidRDefault="00C57A5E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694" w:type="dxa"/>
          </w:tcPr>
          <w:p w:rsidR="00C57A5E" w:rsidRPr="004672B5" w:rsidRDefault="00C57A5E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8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709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275" w:type="dxa"/>
          </w:tcPr>
          <w:p w:rsidR="00C57A5E" w:rsidRPr="004672B5" w:rsidRDefault="003468C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4672B5" w:rsidRPr="004672B5" w:rsidTr="003468CA">
        <w:tc>
          <w:tcPr>
            <w:tcW w:w="2268" w:type="dxa"/>
            <w:vMerge w:val="restart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708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3468CA">
        <w:tc>
          <w:tcPr>
            <w:tcW w:w="2268" w:type="dxa"/>
            <w:vMerge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425" w:rsidRPr="004672B5" w:rsidTr="003468CA">
        <w:tc>
          <w:tcPr>
            <w:tcW w:w="2268" w:type="dxa"/>
            <w:vMerge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8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7A5E" w:rsidRPr="004672B5" w:rsidRDefault="00C57A5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544B3" w:rsidRPr="004672B5" w:rsidRDefault="0063722D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</w:t>
      </w:r>
    </w:p>
    <w:p w:rsidR="002544B3" w:rsidRPr="004672B5" w:rsidRDefault="0063722D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804A8F" w:rsidRPr="004672B5" w:rsidRDefault="00804A8F" w:rsidP="00334751">
      <w:pPr>
        <w:rPr>
          <w:rFonts w:ascii="Angsana New" w:hAnsi="Angsana New"/>
          <w:b/>
          <w:bCs/>
          <w:sz w:val="32"/>
          <w:szCs w:val="32"/>
        </w:rPr>
      </w:pPr>
    </w:p>
    <w:p w:rsidR="0092275E" w:rsidRPr="004672B5" w:rsidRDefault="00145D3F" w:rsidP="009227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คุณภาพของบัณฑิตปริญญาตรี</w:t>
      </w:r>
      <w:r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C714BA"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6</w:t>
      </w:r>
      <w:r w:rsidR="0092275E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145D3F" w:rsidRPr="004672B5" w:rsidRDefault="00145D3F" w:rsidP="00145D3F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992"/>
        <w:gridCol w:w="850"/>
        <w:gridCol w:w="1134"/>
      </w:tblGrid>
      <w:tr w:rsidR="004672B5" w:rsidRPr="004672B5" w:rsidTr="0092275E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922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 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6)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4672B5" w:rsidRDefault="0092275E" w:rsidP="003468C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4672B5" w:rsidRDefault="0092275E" w:rsidP="003468CA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 w:rsidR="003468CA" w:rsidRPr="004672B5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75E" w:rsidRPr="004672B5" w:rsidTr="0092275E"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4672B5" w:rsidRDefault="0092275E" w:rsidP="003468CA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5D3F" w:rsidRPr="004672B5" w:rsidRDefault="00145D3F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77B" w:rsidRPr="004672B5" w:rsidRDefault="007B177B" w:rsidP="007B177B">
      <w:pPr>
        <w:rPr>
          <w:rFonts w:ascii="TH SarabunPSK" w:hAnsi="TH SarabunPSK" w:cs="TH SarabunPSK"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9227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ภาวะการมีงานทำของบัณฑิตภายในเวลา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92275E"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92275E"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92275E"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6</w:t>
      </w:r>
      <w:r w:rsidR="002544B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2.2 หลักสูตรระดับปริญญาตรี)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4672B5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a3"/>
        <w:tblW w:w="9072" w:type="dxa"/>
        <w:tblInd w:w="108" w:type="dxa"/>
        <w:tblLook w:val="04A0"/>
      </w:tblPr>
      <w:tblGrid>
        <w:gridCol w:w="3413"/>
        <w:gridCol w:w="1832"/>
        <w:gridCol w:w="2126"/>
        <w:gridCol w:w="1701"/>
      </w:tblGrid>
      <w:tr w:rsidR="004672B5" w:rsidRPr="004672B5" w:rsidTr="00404CB9">
        <w:trPr>
          <w:tblHeader/>
        </w:trPr>
        <w:tc>
          <w:tcPr>
            <w:tcW w:w="3413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</w:p>
    <w:p w:rsidR="00F61BB8" w:rsidRPr="004672B5" w:rsidRDefault="00F61BB8" w:rsidP="00334751">
      <w:pPr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  <w:r w:rsidRPr="004672B5">
        <w:rPr>
          <w:rFonts w:ascii="Angsana New" w:hAnsi="Angsana New"/>
          <w:b/>
          <w:bCs/>
          <w:sz w:val="32"/>
          <w:szCs w:val="32"/>
          <w:cs/>
        </w:rPr>
        <w:t>การวิเคราะห์ผลที่ได้</w:t>
      </w:r>
    </w:p>
    <w:p w:rsidR="00334751" w:rsidRPr="004672B5" w:rsidRDefault="00334751" w:rsidP="002544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0542B" w:rsidRPr="004672B5" w:rsidRDefault="00C0542B" w:rsidP="002544B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626F4" w:rsidRPr="004672B5" w:rsidRDefault="00334751" w:rsidP="00680BB2">
      <w:pPr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  <w:r w:rsidR="001E1C1F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 2.2 หลักสูตรระดับปริญญาโท /เอก)</w:t>
      </w:r>
    </w:p>
    <w:p w:rsidR="006626F4" w:rsidRPr="004672B5" w:rsidRDefault="006626F4" w:rsidP="006626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="00680BB2" w:rsidRPr="004672B5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/>
      </w:tblPr>
      <w:tblGrid>
        <w:gridCol w:w="4770"/>
        <w:gridCol w:w="1170"/>
        <w:gridCol w:w="932"/>
        <w:gridCol w:w="868"/>
        <w:gridCol w:w="1348"/>
      </w:tblGrid>
      <w:tr w:rsidR="004672B5" w:rsidRPr="004672B5" w:rsidTr="00F03AE0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F03AE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4672B5" w:rsidRDefault="00404CB9" w:rsidP="00347F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</w:p>
        </w:tc>
      </w:tr>
      <w:tr w:rsidR="004672B5" w:rsidRPr="004672B5" w:rsidTr="00F03AE0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2.2-2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2.2-3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347F2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2.2-3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2.2-3</w:t>
            </w:r>
          </w:p>
        </w:tc>
      </w:tr>
      <w:tr w:rsidR="004672B5" w:rsidRPr="004672B5" w:rsidTr="00F03AE0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2.2-4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2.2-5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2.2-5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ปรากฎ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2.2-6</w:t>
            </w:r>
          </w:p>
        </w:tc>
      </w:tr>
      <w:tr w:rsidR="004672B5" w:rsidRPr="004672B5" w:rsidTr="004E4C7E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2.2-6</w:t>
            </w:r>
          </w:p>
        </w:tc>
      </w:tr>
      <w:tr w:rsidR="004672B5" w:rsidRPr="004672B5" w:rsidTr="004E4C7E">
        <w:trPr>
          <w:trHeight w:val="64"/>
        </w:trPr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C7E" w:rsidRPr="004672B5" w:rsidRDefault="004E4C7E" w:rsidP="0044512A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C7E" w:rsidRPr="004672B5" w:rsidRDefault="004E4C7E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4E4C7E" w:rsidRPr="004672B5" w:rsidRDefault="004E4C7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E4C7E" w:rsidRPr="004672B5" w:rsidRDefault="004E4C7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E4C7E" w:rsidRPr="004672B5" w:rsidRDefault="004E4C7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E4C7E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="00404CB9"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="00404CB9"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10</w:t>
            </w:r>
            <w:r w:rsidR="00404CB9"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D56A5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6167C" w:rsidRPr="004672B5" w:rsidRDefault="0056167C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6626F4" w:rsidRPr="004672B5" w:rsidRDefault="006626F4" w:rsidP="006626F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lastRenderedPageBreak/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 w:hint="cs"/>
          <w:b/>
          <w:bCs/>
          <w:sz w:val="32"/>
          <w:szCs w:val="32"/>
          <w:u w:val="single"/>
          <w:cs/>
        </w:rPr>
        <w:t>เอก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 xml:space="preserve">บ 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5" w:type="dxa"/>
        <w:tblInd w:w="108" w:type="dxa"/>
        <w:tblLayout w:type="fixed"/>
        <w:tblLook w:val="04A0"/>
      </w:tblPr>
      <w:tblGrid>
        <w:gridCol w:w="4770"/>
        <w:gridCol w:w="1170"/>
        <w:gridCol w:w="900"/>
        <w:gridCol w:w="900"/>
        <w:gridCol w:w="1345"/>
      </w:tblGrid>
      <w:tr w:rsidR="004672B5" w:rsidRPr="004672B5" w:rsidTr="00462F7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6626F4">
            <w:pPr>
              <w:ind w:left="-194" w:right="-20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462F7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2.2-8</w:t>
            </w:r>
          </w:p>
        </w:tc>
      </w:tr>
      <w:tr w:rsidR="004672B5" w:rsidRPr="004672B5" w:rsidTr="00462F7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2.2-9</w:t>
            </w:r>
          </w:p>
        </w:tc>
      </w:tr>
      <w:tr w:rsidR="004672B5" w:rsidRPr="004672B5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003FB1">
            <w:pPr>
              <w:tabs>
                <w:tab w:val="left" w:pos="275"/>
              </w:tabs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ในวารสารทางวิชาการ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2.2-9</w:t>
            </w:r>
          </w:p>
        </w:tc>
      </w:tr>
      <w:tr w:rsidR="004672B5" w:rsidRPr="004672B5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2.2-9</w:t>
            </w:r>
          </w:p>
        </w:tc>
      </w:tr>
      <w:tr w:rsidR="004672B5" w:rsidRPr="004672B5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2.2-10</w:t>
            </w:r>
          </w:p>
        </w:tc>
      </w:tr>
      <w:tr w:rsidR="004672B5" w:rsidRPr="004672B5" w:rsidTr="00462F7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003F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2.2-11</w:t>
            </w:r>
          </w:p>
        </w:tc>
      </w:tr>
      <w:tr w:rsidR="004672B5" w:rsidRPr="004672B5" w:rsidTr="00462F7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003FB1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2.2-11</w:t>
            </w:r>
          </w:p>
        </w:tc>
      </w:tr>
      <w:tr w:rsidR="004672B5" w:rsidRPr="004672B5" w:rsidTr="00462F7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2.2-12</w:t>
            </w:r>
          </w:p>
        </w:tc>
      </w:tr>
      <w:tr w:rsidR="004672B5" w:rsidRPr="004672B5" w:rsidTr="00462F7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003F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4672B5" w:rsidTr="00462F7F">
        <w:trPr>
          <w:trHeight w:val="3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52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4672B5" w:rsidRDefault="00404CB9" w:rsidP="000130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01305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0130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0130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lastRenderedPageBreak/>
              <w:t xml:space="preserve">9.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462F7F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462F7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462F7F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714BA" w:rsidRPr="004672B5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4672B5" w:rsidRPr="004672B5" w:rsidTr="00404CB9">
        <w:tc>
          <w:tcPr>
            <w:tcW w:w="972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="00C714BA"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4E14ED" w:rsidRPr="004672B5" w:rsidRDefault="004E14E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4E14ED" w:rsidRPr="004672B5" w:rsidRDefault="004E14E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0F291A" w:rsidRPr="004672B5" w:rsidRDefault="000F291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A7C92" w:rsidRPr="004672B5" w:rsidRDefault="000A7C92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35"/>
        <w:gridCol w:w="4820"/>
        <w:gridCol w:w="1417"/>
      </w:tblGrid>
      <w:tr w:rsidR="004672B5" w:rsidRPr="004672B5" w:rsidTr="006403C5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0A7C92" w:rsidRPr="004672B5" w:rsidRDefault="000A7C92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0A7C92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0A7C92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35" w:type="dxa"/>
            <w:tcBorders>
              <w:bottom w:val="nil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3468CA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</w:t>
      </w:r>
      <w:r w:rsidR="001F469E" w:rsidRPr="004672B5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="001F469E"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1F469E"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3468CA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>:</w:t>
      </w:r>
      <w:r w:rsidR="001F469E"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="001F469E"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="001F469E"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="001F469E"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  <w:p w:rsidR="006B611C" w:rsidRPr="004672B5" w:rsidRDefault="006B611C" w:rsidP="00F7719A">
            <w:pPr>
              <w:spacing w:line="216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ดูแลการให้คำปรึกษาวิทยานิพนธ์แก่บัณฑิตศึกษา</w:t>
            </w:r>
          </w:p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21</w:t>
            </w:r>
          </w:p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1247" w:rsidRPr="004672B5" w:rsidRDefault="0033124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  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AC651C" w:rsidRPr="004672B5" w:rsidRDefault="00AC651C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4672B5" w:rsidRPr="004672B5" w:rsidTr="00404CB9">
        <w:tc>
          <w:tcPr>
            <w:tcW w:w="972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4672B5" w:rsidRDefault="0056167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="00AC651C"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4672B5" w:rsidRDefault="006B611C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468CA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Pr="004672B5" w:rsidRDefault="00782274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98"/>
        <w:gridCol w:w="4615"/>
        <w:gridCol w:w="1559"/>
      </w:tblGrid>
      <w:tr w:rsidR="004672B5" w:rsidRPr="004672B5" w:rsidTr="006403C5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</w:tcPr>
          <w:p w:rsidR="005560B9" w:rsidRPr="004672B5" w:rsidRDefault="005560B9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</w:tcPr>
          <w:p w:rsidR="005560B9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560B9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560B9" w:rsidRPr="004672B5" w:rsidRDefault="005560B9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(ตัวบ่งชี้ 4.1)</w:t>
            </w: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การรับและแต่งตั้งอาจารย์ประจำหลักสูตร 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  <w:bottom w:val="nil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การบริหารอาจารย์ ...............................................................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 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469E" w:rsidRPr="004672B5" w:rsidRDefault="001F469E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98"/>
        <w:gridCol w:w="3481"/>
        <w:gridCol w:w="1276"/>
        <w:gridCol w:w="1417"/>
      </w:tblGrid>
      <w:tr w:rsidR="004672B5" w:rsidRPr="004672B5" w:rsidTr="00D234E4">
        <w:tc>
          <w:tcPr>
            <w:tcW w:w="2898" w:type="dxa"/>
            <w:tcBorders>
              <w:bottom w:val="nil"/>
            </w:tcBorders>
          </w:tcPr>
          <w:p w:rsidR="00D234E4" w:rsidRPr="004672B5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481" w:type="dxa"/>
          </w:tcPr>
          <w:p w:rsidR="00D234E4" w:rsidRPr="004672B5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F250B" w:rsidRPr="004672B5" w:rsidRDefault="00D234E4" w:rsidP="00F7719A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1F250B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4672B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D234E4" w:rsidRPr="004672B5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</w:tcPr>
          <w:p w:rsidR="00D234E4" w:rsidRPr="004672B5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D234E4">
        <w:tc>
          <w:tcPr>
            <w:tcW w:w="2898" w:type="dxa"/>
            <w:tcBorders>
              <w:bottom w:val="nil"/>
            </w:tcBorders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D234E4" w:rsidRPr="004672B5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481" w:type="dxa"/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  <w:p w:rsidR="00D234E4" w:rsidRPr="004672B5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34E4" w:rsidRPr="004672B5" w:rsidRDefault="00D234E4" w:rsidP="00F7719A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1-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4.2-6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4.2-7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</w:tbl>
    <w:p w:rsidR="00267D96" w:rsidRPr="004672B5" w:rsidRDefault="00267D96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สรุปจำนวน</w:t>
      </w: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ประจำหลักสูตรจำแนกตามคุณวุฒิการศึกษา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/>
      </w:tblPr>
      <w:tblGrid>
        <w:gridCol w:w="5387"/>
        <w:gridCol w:w="1134"/>
        <w:gridCol w:w="1134"/>
        <w:gridCol w:w="1417"/>
      </w:tblGrid>
      <w:tr w:rsidR="004672B5" w:rsidRPr="004672B5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4672B5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F03C0" w:rsidRPr="004672B5" w:rsidRDefault="009F03C0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lastRenderedPageBreak/>
        <w:t>สรุปจำนวน</w:t>
      </w: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ประจำหลักสูตรจำแนกตามตำแหน่งทางวิชาการ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/>
      </w:tblPr>
      <w:tblGrid>
        <w:gridCol w:w="5387"/>
        <w:gridCol w:w="1134"/>
        <w:gridCol w:w="1134"/>
        <w:gridCol w:w="1417"/>
      </w:tblGrid>
      <w:tr w:rsidR="004672B5" w:rsidRPr="004672B5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4672B5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4672B5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560B9" w:rsidRPr="004672B5" w:rsidRDefault="005560B9" w:rsidP="004F4605">
      <w:pPr>
        <w:rPr>
          <w:rFonts w:ascii="TH SarabunPSK" w:hAnsi="TH SarabunPSK" w:cs="TH SarabunPSK"/>
          <w:sz w:val="32"/>
          <w:szCs w:val="32"/>
        </w:rPr>
      </w:pPr>
    </w:p>
    <w:p w:rsidR="00782274" w:rsidRPr="004672B5" w:rsidRDefault="004F4605" w:rsidP="004F4605">
      <w:pPr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4672B5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4672B5">
        <w:rPr>
          <w:rFonts w:ascii="TH SarabunPSK" w:hAnsi="TH SarabunPSK" w:cs="TH SarabunPSK"/>
          <w:sz w:val="32"/>
          <w:szCs w:val="32"/>
        </w:rPr>
        <w:t>/</w:t>
      </w:r>
      <w:r w:rsidRPr="004672B5">
        <w:rPr>
          <w:rFonts w:ascii="TH SarabunPSK" w:hAnsi="TH SarabunPSK" w:cs="TH SarabunPSK"/>
          <w:sz w:val="32"/>
          <w:szCs w:val="32"/>
          <w:cs/>
        </w:rPr>
        <w:t>งานสร้างสรรค์ของอาจารย์ประจำหลักสูตร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50"/>
        <w:gridCol w:w="851"/>
        <w:gridCol w:w="1134"/>
        <w:gridCol w:w="1275"/>
      </w:tblGrid>
      <w:tr w:rsidR="004672B5" w:rsidRPr="004672B5" w:rsidTr="00665AF5">
        <w:trPr>
          <w:trHeight w:val="744"/>
          <w:tblHeader/>
        </w:trPr>
        <w:tc>
          <w:tcPr>
            <w:tcW w:w="4962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404CB9" w:rsidRPr="004672B5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4672B5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404CB9" w:rsidRPr="004672B5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1.2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4672B5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2.2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>2.5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5.7 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A52CF0">
              <w:rPr>
                <w:rFonts w:ascii="TH SarabunPSK" w:eastAsia="CordiaNew-Bold" w:hAnsi="TH SarabunPSK" w:cs="TH SarabunPSK" w:hint="cs"/>
                <w:color w:val="FF0000"/>
                <w:sz w:val="28"/>
                <w:cs/>
              </w:rPr>
              <w:t>หรืองานแปล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5.8 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A52CF0">
              <w:rPr>
                <w:rFonts w:ascii="TH SarabunPSK" w:eastAsia="CordiaNew-Bold" w:hAnsi="TH SarabunPSK" w:cs="TH SarabunPSK" w:hint="cs"/>
                <w:color w:val="FF0000"/>
                <w:sz w:val="28"/>
                <w:cs/>
              </w:rPr>
              <w:t>หรืองานแปล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A4147" w:rsidRPr="004672B5" w:rsidRDefault="005A4147" w:rsidP="005A4147">
      <w:pPr>
        <w:rPr>
          <w:rFonts w:ascii="TH SarabunPSK" w:eastAsia="Calibri" w:hAnsi="TH SarabunPSK" w:cs="TH SarabunPSK"/>
          <w:kern w:val="24"/>
        </w:rPr>
      </w:pPr>
      <w:r w:rsidRPr="004672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lastRenderedPageBreak/>
        <w:t xml:space="preserve">สรุป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4672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ฐานข้อมูล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</w:rPr>
        <w:t xml:space="preserve">TCI </w:t>
      </w:r>
      <w:r w:rsidRPr="004672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และ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</w:rPr>
        <w:t xml:space="preserve">Scopus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9072" w:type="dxa"/>
        <w:tblInd w:w="108" w:type="dxa"/>
        <w:tblLayout w:type="fixed"/>
        <w:tblLook w:val="04A0"/>
      </w:tblPr>
      <w:tblGrid>
        <w:gridCol w:w="6096"/>
        <w:gridCol w:w="1417"/>
        <w:gridCol w:w="1559"/>
      </w:tblGrid>
      <w:tr w:rsidR="004672B5" w:rsidRPr="004672B5" w:rsidTr="00665AF5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F5" w:rsidRPr="004672B5" w:rsidRDefault="00665AF5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4672B5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462F7F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4.2.7</w:t>
            </w: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</w:t>
            </w:r>
            <w:r w:rsidRPr="004672B5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462F7F" w:rsidP="00200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</w:t>
            </w:r>
            <w:r w:rsidR="00200870" w:rsidRPr="004672B5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82274" w:rsidRPr="004672B5" w:rsidRDefault="00782274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60B9" w:rsidRPr="004672B5" w:rsidRDefault="005560B9" w:rsidP="005560B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98"/>
        <w:gridCol w:w="4615"/>
        <w:gridCol w:w="1559"/>
      </w:tblGrid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9C35DB" w:rsidRPr="004672B5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</w:tcPr>
          <w:p w:rsidR="009C35DB" w:rsidRPr="004672B5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9C35DB" w:rsidRPr="004672B5" w:rsidRDefault="009C35DB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9C35DB" w:rsidRPr="004672B5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9C35DB" w:rsidRPr="004672B5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4615" w:type="dxa"/>
          </w:tcPr>
          <w:p w:rsidR="009C35DB" w:rsidRPr="004672B5" w:rsidRDefault="009C35DB" w:rsidP="00F7719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9C35DB" w:rsidRPr="004672B5" w:rsidRDefault="009C35DB" w:rsidP="00F7719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การคงอยู่ของอาจารย์  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………………………………..……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559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</w:tcBorders>
          </w:tcPr>
          <w:p w:rsidR="009C35DB" w:rsidRPr="004672B5" w:rsidRDefault="009C35DB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………………………………..……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4E4C7E" w:rsidRPr="004672B5" w:rsidRDefault="004E4C7E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4E4C7E" w:rsidRPr="004672B5" w:rsidRDefault="004E4C7E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10262C" w:rsidRPr="004672B5" w:rsidRDefault="0010262C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4672B5" w:rsidRPr="004672B5" w:rsidTr="00665AF5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5560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0F291A" w:rsidP="000F291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(ค่าเฉลี่ย 4 ตัวบ่งชี้ (1)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(4))</w:t>
            </w: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(4)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262C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10262C" w:rsidRPr="004672B5" w:rsidRDefault="0010262C" w:rsidP="0010262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262C" w:rsidRPr="004672B5" w:rsidRDefault="0010262C" w:rsidP="0010262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291A" w:rsidRPr="004672B5" w:rsidRDefault="000F291A" w:rsidP="0010262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291A" w:rsidRPr="004672B5" w:rsidRDefault="000F291A" w:rsidP="0010262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291A" w:rsidRPr="004672B5" w:rsidRDefault="000F291A" w:rsidP="0010262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Pr="004672B5" w:rsidRDefault="00782274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4E6D" w:rsidRPr="004672B5" w:rsidRDefault="00A24E6D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4A8F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560B9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4672B5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4672B5" w:rsidRDefault="00334751" w:rsidP="00533043">
      <w:pPr>
        <w:rPr>
          <w:rFonts w:ascii="TH SarabunPSK" w:hAnsi="TH SarabunPSK" w:cs="TH SarabunPSK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33043" w:rsidRPr="004672B5">
        <w:rPr>
          <w:rFonts w:ascii="TH SarabunPSK" w:hAnsi="TH SarabunPSK" w:cs="TH SarabunPSK" w:hint="cs"/>
          <w:sz w:val="32"/>
          <w:szCs w:val="32"/>
          <w:cs/>
        </w:rPr>
        <w:t>(</w:t>
      </w:r>
      <w:r w:rsidR="00533043" w:rsidRPr="004672B5">
        <w:rPr>
          <w:rFonts w:ascii="TH SarabunPSK" w:hAnsi="TH SarabunPSK" w:cs="TH SarabunPSK"/>
          <w:sz w:val="32"/>
          <w:szCs w:val="32"/>
          <w:cs/>
        </w:rPr>
        <w:t>นำมาจาก มคอ</w:t>
      </w:r>
      <w:r w:rsidR="00533043"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4672B5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="00533043" w:rsidRPr="004672B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4672B5" w:rsidTr="00C5698D">
        <w:tc>
          <w:tcPr>
            <w:tcW w:w="1134" w:type="dxa"/>
            <w:vMerge w:val="restart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</w:p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4672B5" w:rsidRPr="004672B5" w:rsidTr="00C5698D">
        <w:tc>
          <w:tcPr>
            <w:tcW w:w="1134" w:type="dxa"/>
            <w:vMerge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4672B5" w:rsidRDefault="00C5698D" w:rsidP="00C5698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4672B5" w:rsidRPr="004672B5" w:rsidTr="00C5698D">
        <w:tc>
          <w:tcPr>
            <w:tcW w:w="1134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5698D">
        <w:tc>
          <w:tcPr>
            <w:tcW w:w="1134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98D" w:rsidRPr="004672B5" w:rsidTr="00C5698D">
        <w:tc>
          <w:tcPr>
            <w:tcW w:w="1134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5560B9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เฉพาะ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(</w:t>
      </w:r>
      <w:r w:rsidRPr="004672B5">
        <w:rPr>
          <w:rFonts w:ascii="TH SarabunPSK" w:hAnsi="TH SarabunPSK" w:cs="TH SarabunPSK"/>
          <w:sz w:val="32"/>
          <w:szCs w:val="32"/>
          <w:cs/>
        </w:rPr>
        <w:t>นำมาจาก มคอ</w:t>
      </w:r>
      <w:r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Pr="004672B5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4672B5" w:rsidTr="003A2830">
        <w:tc>
          <w:tcPr>
            <w:tcW w:w="1134" w:type="dxa"/>
            <w:vMerge w:val="restart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</w:p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4672B5" w:rsidRPr="004672B5" w:rsidTr="003A2830">
        <w:tc>
          <w:tcPr>
            <w:tcW w:w="1134" w:type="dxa"/>
            <w:vMerge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4672B5" w:rsidRPr="004672B5" w:rsidTr="003A2830">
        <w:tc>
          <w:tcPr>
            <w:tcW w:w="1134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A2830">
        <w:tc>
          <w:tcPr>
            <w:tcW w:w="1134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98D" w:rsidRPr="004672B5" w:rsidTr="003A2830">
        <w:tc>
          <w:tcPr>
            <w:tcW w:w="1134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98D" w:rsidRPr="004672B5" w:rsidRDefault="00C5698D" w:rsidP="005560B9">
      <w:pPr>
        <w:rPr>
          <w:rFonts w:ascii="TH SarabunPSK" w:hAnsi="TH SarabunPSK" w:cs="TH SarabunPSK"/>
        </w:rPr>
      </w:pPr>
    </w:p>
    <w:p w:rsidR="00C5698D" w:rsidRPr="004672B5" w:rsidRDefault="00C5698D" w:rsidP="005560B9">
      <w:pPr>
        <w:rPr>
          <w:rFonts w:ascii="TH SarabunPSK" w:hAnsi="TH SarabunPSK" w:cs="TH SarabunPSK"/>
          <w:cs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334751" w:rsidRPr="004672B5" w:rsidRDefault="00334751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985"/>
        <w:gridCol w:w="5812"/>
        <w:gridCol w:w="1275"/>
      </w:tblGrid>
      <w:tr w:rsidR="004672B5" w:rsidRPr="004672B5" w:rsidTr="006403C5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E82413" w:rsidRPr="004672B5" w:rsidRDefault="006B611C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E82413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E82413" w:rsidRPr="004672B5" w:rsidRDefault="00E82413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5812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การออกแบบหลักสูตร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…………………………………………………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B611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E82413" w:rsidRPr="004672B5" w:rsidRDefault="00E82413" w:rsidP="006403C5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</w:p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E82413" w:rsidRPr="004672B5" w:rsidRDefault="00E82413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985"/>
        <w:gridCol w:w="5812"/>
        <w:gridCol w:w="1275"/>
      </w:tblGrid>
      <w:tr w:rsidR="004672B5" w:rsidRPr="004672B5" w:rsidTr="006B611C">
        <w:trPr>
          <w:tblHeader/>
        </w:trPr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4672B5" w:rsidRDefault="00C273C4" w:rsidP="00C273C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C273C4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C4" w:rsidRPr="004672B5" w:rsidRDefault="00C273C4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แผนการเรียนรู้(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มคอ. 3 และมคอ.4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C273C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C4" w:rsidRPr="004672B5" w:rsidRDefault="00C273C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C273C4" w:rsidP="00C273C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การจัดการเรียนการสอนในระดับปริญญาตรีที่มีการบูรณาการกับการวิจัยการบริการวิชาการทางสังคม และการทำนุบำรุงศิลปะและวัฒนธรรม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B611C" w:rsidRPr="004672B5" w:rsidRDefault="006B611C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C273C4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 กำกับ ติดตามในการวิทยานิพนธ์และการค้นคว้าอิสระ และการตีพิมพ์ผลงานในระดับบัณฑิตศึกษา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273C4" w:rsidRPr="004672B5" w:rsidRDefault="00C273C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985"/>
        <w:gridCol w:w="5812"/>
        <w:gridCol w:w="1275"/>
      </w:tblGrid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3C4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….…….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และประเมินหลักสูตร(มคอ.5 มคอ.6 และมคอ.7)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การประเมินวิทยานิพนธ์และการค้นคว้าอิสระในระดั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C0542B" w:rsidRPr="004672B5" w:rsidRDefault="00C0542B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3D2B79" w:rsidRPr="004672B5" w:rsidRDefault="003D2B79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ผลการดำเนินงานตามกรอบมาตรฐานคุณวุฒิ</w:t>
      </w:r>
      <w:r w:rsidR="0027607D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 5.4)</w:t>
      </w:r>
    </w:p>
    <w:tbl>
      <w:tblPr>
        <w:tblStyle w:val="a3"/>
        <w:tblW w:w="0" w:type="auto"/>
        <w:tblInd w:w="108" w:type="dxa"/>
        <w:tblLook w:val="04A0"/>
      </w:tblPr>
      <w:tblGrid>
        <w:gridCol w:w="472"/>
        <w:gridCol w:w="5207"/>
        <w:gridCol w:w="993"/>
        <w:gridCol w:w="992"/>
        <w:gridCol w:w="1408"/>
      </w:tblGrid>
      <w:tr w:rsidR="004672B5" w:rsidRPr="004672B5" w:rsidTr="00C6343A">
        <w:trPr>
          <w:tblHeader/>
        </w:trPr>
        <w:tc>
          <w:tcPr>
            <w:tcW w:w="5679" w:type="dxa"/>
            <w:gridSpan w:val="2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993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92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1408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4672B5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4672B5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13)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lastRenderedPageBreak/>
              <w:t>14)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15)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16)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17)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18)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19)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20)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E82413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3260"/>
        <w:gridCol w:w="2410"/>
        <w:gridCol w:w="1417"/>
      </w:tblGrid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Pr="004672B5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2760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607D" w:rsidRPr="004672B5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="0027607D" w:rsidRPr="004672B5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a3"/>
        <w:tblW w:w="9072" w:type="dxa"/>
        <w:tblInd w:w="108" w:type="dxa"/>
        <w:tblLook w:val="04A0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4672B5" w:rsidRPr="004672B5" w:rsidTr="00C6343A">
        <w:trPr>
          <w:tblHeader/>
        </w:trPr>
        <w:tc>
          <w:tcPr>
            <w:tcW w:w="1076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</w:p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8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TH SarabunPSK" w:hAnsi="TH SarabunPSK" w:cs="TH SarabunPSK"/>
          <w:sz w:val="16"/>
          <w:szCs w:val="16"/>
        </w:rPr>
      </w:pPr>
    </w:p>
    <w:p w:rsidR="0027607D" w:rsidRPr="004672B5" w:rsidRDefault="0027607D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418"/>
        <w:gridCol w:w="1701"/>
        <w:gridCol w:w="2268"/>
        <w:gridCol w:w="2268"/>
        <w:gridCol w:w="1417"/>
      </w:tblGrid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394" w:rsidRPr="004672B5" w:rsidRDefault="00294394" w:rsidP="0033475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 มคอ.5 ของแต่ละวิชา)</w:t>
      </w:r>
    </w:p>
    <w:tbl>
      <w:tblPr>
        <w:tblStyle w:val="a3"/>
        <w:tblW w:w="0" w:type="auto"/>
        <w:tblInd w:w="108" w:type="dxa"/>
        <w:tblLook w:val="04A0"/>
      </w:tblPr>
      <w:tblGrid>
        <w:gridCol w:w="1317"/>
        <w:gridCol w:w="1616"/>
        <w:gridCol w:w="1457"/>
        <w:gridCol w:w="1714"/>
        <w:gridCol w:w="1500"/>
        <w:gridCol w:w="1468"/>
      </w:tblGrid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4672B5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Pr="004672B5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709"/>
        <w:gridCol w:w="708"/>
        <w:gridCol w:w="3686"/>
        <w:gridCol w:w="1417"/>
      </w:tblGrid>
      <w:tr w:rsidR="004672B5" w:rsidRPr="004672B5" w:rsidTr="00C6343A">
        <w:tc>
          <w:tcPr>
            <w:tcW w:w="1560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560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0619FB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619FB" w:rsidRPr="004672B5" w:rsidRDefault="000619FB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693"/>
        <w:gridCol w:w="2410"/>
        <w:gridCol w:w="1417"/>
      </w:tblGrid>
      <w:tr w:rsidR="004672B5" w:rsidRPr="004672B5" w:rsidTr="00C6343A">
        <w:trPr>
          <w:tblHeader/>
        </w:trPr>
        <w:tc>
          <w:tcPr>
            <w:tcW w:w="2552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4672B5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4672B5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4672B5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4672B5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Pr="004672B5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CD5471" w:rsidRPr="004672B5" w:rsidRDefault="00CD5471" w:rsidP="00334751">
      <w:pPr>
        <w:ind w:firstLine="720"/>
        <w:rPr>
          <w:rFonts w:ascii="Angsana New" w:hAnsi="Angsana New"/>
          <w:sz w:val="18"/>
          <w:szCs w:val="18"/>
        </w:rPr>
      </w:pPr>
    </w:p>
    <w:p w:rsidR="004E4C7E" w:rsidRPr="004672B5" w:rsidRDefault="004E4C7E" w:rsidP="00334751">
      <w:pPr>
        <w:rPr>
          <w:rFonts w:ascii="TH SarabunPSK" w:hAnsi="TH SarabunPSK" w:cs="TH SarabunPSK"/>
          <w:b/>
          <w:bCs/>
          <w:sz w:val="28"/>
        </w:rPr>
      </w:pPr>
    </w:p>
    <w:p w:rsidR="004E4C7E" w:rsidRPr="004672B5" w:rsidRDefault="004E4C7E" w:rsidP="00334751">
      <w:pPr>
        <w:rPr>
          <w:rFonts w:ascii="TH SarabunPSK" w:hAnsi="TH SarabunPSK" w:cs="TH SarabunPSK"/>
          <w:b/>
          <w:bCs/>
          <w:sz w:val="2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28"/>
        </w:rPr>
      </w:pPr>
      <w:r w:rsidRPr="004672B5">
        <w:rPr>
          <w:rFonts w:ascii="TH SarabunPSK" w:hAnsi="TH SarabunPSK" w:cs="TH SarabunPSK"/>
          <w:b/>
          <w:bCs/>
          <w:sz w:val="28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886"/>
        <w:gridCol w:w="1240"/>
        <w:gridCol w:w="3402"/>
        <w:gridCol w:w="1417"/>
      </w:tblGrid>
      <w:tr w:rsidR="004672B5" w:rsidRPr="004672B5" w:rsidTr="00C6343A">
        <w:tc>
          <w:tcPr>
            <w:tcW w:w="212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12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18"/>
          <w:szCs w:val="18"/>
        </w:rPr>
      </w:pPr>
    </w:p>
    <w:p w:rsidR="00C6343A" w:rsidRPr="004672B5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4672B5" w:rsidRPr="004672B5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343A" w:rsidRPr="004672B5" w:rsidRDefault="00C6343A" w:rsidP="00C6343A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5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5764DA" w:rsidRPr="004672B5" w:rsidRDefault="005764DA" w:rsidP="00334751">
      <w:pPr>
        <w:rPr>
          <w:rFonts w:ascii="Angsana New" w:hAnsi="Angsana New"/>
          <w:b/>
          <w:bCs/>
          <w:sz w:val="18"/>
          <w:szCs w:val="18"/>
        </w:rPr>
      </w:pPr>
    </w:p>
    <w:p w:rsidR="000F291A" w:rsidRPr="004672B5" w:rsidRDefault="000F291A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291A" w:rsidRPr="004672B5" w:rsidRDefault="000F291A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723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4672B5" w:rsidRDefault="00334751" w:rsidP="00334751">
      <w:pPr>
        <w:rPr>
          <w:rFonts w:ascii="TH SarabunPSK" w:hAnsi="TH SarabunPSK" w:cs="TH SarabunPSK"/>
          <w:sz w:val="18"/>
          <w:szCs w:val="18"/>
        </w:rPr>
      </w:pP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268"/>
        <w:gridCol w:w="5387"/>
        <w:gridCol w:w="1417"/>
      </w:tblGrid>
      <w:tr w:rsidR="004672B5" w:rsidRPr="004672B5" w:rsidTr="00981671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387" w:type="dxa"/>
          </w:tcPr>
          <w:p w:rsidR="005764DA" w:rsidRPr="004672B5" w:rsidRDefault="009403C7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764DA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981671">
        <w:tc>
          <w:tcPr>
            <w:tcW w:w="2268" w:type="dxa"/>
            <w:tcBorders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6.1)</w:t>
            </w:r>
          </w:p>
        </w:tc>
        <w:tc>
          <w:tcPr>
            <w:tcW w:w="5387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981671">
        <w:tc>
          <w:tcPr>
            <w:tcW w:w="2268" w:type="dxa"/>
            <w:tcBorders>
              <w:top w:val="nil"/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672B5" w:rsidRPr="004672B5" w:rsidTr="00981671">
        <w:tc>
          <w:tcPr>
            <w:tcW w:w="2268" w:type="dxa"/>
            <w:tcBorders>
              <w:top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Cs w:val="32"/>
              </w:rPr>
              <w:t xml:space="preserve">- 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E82413" w:rsidRPr="004672B5" w:rsidRDefault="00E82413" w:rsidP="00E82413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E82413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981671" w:rsidRPr="004672B5" w:rsidRDefault="00981671" w:rsidP="00981671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4672B5" w:rsidRPr="004672B5" w:rsidTr="000F291A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1671" w:rsidRPr="004672B5" w:rsidRDefault="00981671" w:rsidP="00334751">
      <w:pPr>
        <w:rPr>
          <w:rFonts w:ascii="Angsana New" w:hAnsi="Angsana New"/>
          <w:sz w:val="18"/>
          <w:szCs w:val="18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F291A" w:rsidRPr="004672B5" w:rsidRDefault="000F291A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F291A" w:rsidRPr="004672B5" w:rsidRDefault="000F291A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F291A" w:rsidRPr="004672B5" w:rsidRDefault="000F291A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E0EAB" w:rsidRPr="004672B5" w:rsidRDefault="000E0EAB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764DA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4672B5" w:rsidRDefault="005764DA" w:rsidP="005764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44"/>
        <w:gridCol w:w="3227"/>
        <w:gridCol w:w="2901"/>
      </w:tblGrid>
      <w:tr w:rsidR="004672B5" w:rsidRPr="004672B5" w:rsidTr="00E51C48">
        <w:tc>
          <w:tcPr>
            <w:tcW w:w="2944" w:type="dxa"/>
          </w:tcPr>
          <w:p w:rsidR="005764DA" w:rsidRPr="004672B5" w:rsidRDefault="00334751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764DA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764DA" w:rsidRPr="004672B5" w:rsidRDefault="005764DA" w:rsidP="0033475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Ind w:w="108" w:type="dxa"/>
        <w:tblLook w:val="04A0"/>
      </w:tblPr>
      <w:tblGrid>
        <w:gridCol w:w="4468"/>
        <w:gridCol w:w="4604"/>
      </w:tblGrid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4672B5" w:rsidTr="00E51C48">
        <w:tc>
          <w:tcPr>
            <w:tcW w:w="9072" w:type="dxa"/>
            <w:gridSpan w:val="2"/>
          </w:tcPr>
          <w:p w:rsidR="005764DA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3B5DE6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E4C7E" w:rsidRPr="004672B5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4469"/>
        <w:gridCol w:w="4603"/>
      </w:tblGrid>
      <w:tr w:rsidR="004672B5" w:rsidRPr="004672B5" w:rsidTr="00E51C48">
        <w:tc>
          <w:tcPr>
            <w:tcW w:w="9072" w:type="dxa"/>
            <w:gridSpan w:val="2"/>
          </w:tcPr>
          <w:p w:rsidR="003B5DE6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9072" w:type="dxa"/>
            <w:gridSpan w:val="2"/>
          </w:tcPr>
          <w:p w:rsidR="00334751" w:rsidRPr="004672B5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B5DE6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3B5DE6" w:rsidRPr="004672B5" w:rsidRDefault="003B5DE6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/>
      </w:tblPr>
      <w:tblGrid>
        <w:gridCol w:w="1824"/>
        <w:gridCol w:w="2246"/>
        <w:gridCol w:w="1691"/>
        <w:gridCol w:w="3311"/>
      </w:tblGrid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4672B5" w:rsidRDefault="00334751" w:rsidP="003B5DE6">
      <w:pPr>
        <w:pStyle w:val="af7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334751" w:rsidRPr="004672B5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4672B5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4672B5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3B6D" w:rsidRPr="004672B5" w:rsidRDefault="00A13B6D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13B6D" w:rsidRPr="004672B5" w:rsidRDefault="00A13B6D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lastRenderedPageBreak/>
        <w:t>แผนปฏิบัติการใหม่สำหรับปี………………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 และผู้รับผิดชอบ…………………………………………………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แบบรับรองความถูกต้องสมบูรณ์ของข้อมูล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4672B5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</w:rPr>
        <w:t xml:space="preserve">  1. </w:t>
      </w:r>
      <w:r w:rsidRPr="004672B5">
        <w:rPr>
          <w:rFonts w:ascii="TH SarabunPSK" w:hAnsi="TH SarabunPSK" w:cs="TH SarabunPSK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4672B5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อาจารย์ประจำหลักสูตรคนที่หนึ่ง</w:t>
      </w:r>
    </w:p>
    <w:p w:rsidR="00605794" w:rsidRPr="004672B5" w:rsidRDefault="00605794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อาจารย์ประจำหลักสูตรคนที่สอง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อาจารย์ประจำหลักสูตรคนที่ห้า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Ind w:w="1080" w:type="dxa"/>
        <w:tblLook w:val="04A0"/>
      </w:tblPr>
      <w:tblGrid>
        <w:gridCol w:w="2691"/>
        <w:gridCol w:w="3000"/>
        <w:gridCol w:w="2471"/>
      </w:tblGrid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1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2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3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4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5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…………………………………………………………………………….(หัวหน้าภาควิชา)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4672B5" w:rsidRDefault="00334751" w:rsidP="0060579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0116" w:rsidRPr="004672B5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B70116" w:rsidRPr="004672B5" w:rsidSect="00FE758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26A2" w:rsidRPr="004672B5" w:rsidRDefault="00782274" w:rsidP="004877C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</w:t>
      </w:r>
      <w:r w:rsidR="002C26A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กอบการเก็บข้อมูลการประเมินระดับหลักสูตร</w:t>
      </w:r>
    </w:p>
    <w:p w:rsidR="00BF1D92" w:rsidRPr="004672B5" w:rsidRDefault="00442038" w:rsidP="004877C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F90B47" w:rsidRPr="004672B5" w:rsidRDefault="00D73BD2" w:rsidP="00D73BD2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1.1-1 จำนวนอาจารย์ประจำหลักสูตร (ตามที่เสนอใน มคอ.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4672B5" w:rsidTr="002301A5">
        <w:tc>
          <w:tcPr>
            <w:tcW w:w="817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</w:tcPr>
          <w:p w:rsidR="002301A5" w:rsidRPr="004672B5" w:rsidRDefault="002301A5" w:rsidP="002301A5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2301A5">
        <w:tc>
          <w:tcPr>
            <w:tcW w:w="817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Pr="004672B5" w:rsidRDefault="00D73BD2" w:rsidP="004877C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73BD2" w:rsidRPr="004672B5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1.1-2 จำนวนอาจารย์ประจำหลักสูตร (</w:t>
      </w:r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ปัจจุบัน-กรณีมีการเปลี่ยนแปลงจาก มคอ. </w:t>
      </w:r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4672B5" w:rsidTr="002301A5">
        <w:tc>
          <w:tcPr>
            <w:tcW w:w="817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2301A5">
        <w:tc>
          <w:tcPr>
            <w:tcW w:w="817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Pr="004672B5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1.1-3 จำนวนอาจารย์ผู้สอน</w:t>
      </w:r>
      <w:r w:rsidR="00273E9D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ที่เป็นอาจารย์ประจำในมหาวิทยาลัยศิลปากร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4672B5" w:rsidTr="00B70116">
        <w:trPr>
          <w:tblHeader/>
        </w:trPr>
        <w:tc>
          <w:tcPr>
            <w:tcW w:w="817" w:type="dxa"/>
            <w:vMerge w:val="restart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B70116">
        <w:trPr>
          <w:tblHeader/>
        </w:trPr>
        <w:tc>
          <w:tcPr>
            <w:tcW w:w="817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Pr="004672B5" w:rsidRDefault="00D73BD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73E9D" w:rsidRPr="004672B5" w:rsidRDefault="00273E9D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4672B5" w:rsidTr="00BC4F6B">
        <w:trPr>
          <w:tblHeader/>
        </w:trPr>
        <w:tc>
          <w:tcPr>
            <w:tcW w:w="817" w:type="dxa"/>
            <w:vMerge w:val="restart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BC4F6B">
        <w:trPr>
          <w:tblHeader/>
        </w:trPr>
        <w:tc>
          <w:tcPr>
            <w:tcW w:w="817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3E9D" w:rsidRPr="004672B5" w:rsidRDefault="00273E9D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จำนวนอาจารย์ที่ปรึกษาวิทยานิพนธ์หลัก/การค้นคว้าอิสระ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7"/>
      </w:tblGrid>
      <w:tr w:rsidR="004672B5" w:rsidRPr="004672B5" w:rsidTr="00273E9D">
        <w:trPr>
          <w:tblHeader/>
        </w:trPr>
        <w:tc>
          <w:tcPr>
            <w:tcW w:w="817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273E9D" w:rsidRPr="004672B5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4672B5" w:rsidRPr="004672B5" w:rsidTr="00273E9D">
        <w:trPr>
          <w:tblHeader/>
        </w:trPr>
        <w:tc>
          <w:tcPr>
            <w:tcW w:w="817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70116" w:rsidRPr="004672B5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7B5B" w:rsidRPr="004672B5" w:rsidRDefault="00F17B5B" w:rsidP="00F17B5B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</w:t>
      </w:r>
      <w:r w:rsidR="008B715D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ร่วม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8"/>
      </w:tblGrid>
      <w:tr w:rsidR="004672B5" w:rsidRPr="004672B5" w:rsidTr="00273E9D">
        <w:trPr>
          <w:tblHeader/>
        </w:trPr>
        <w:tc>
          <w:tcPr>
            <w:tcW w:w="817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273E9D" w:rsidRPr="004672B5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4672B5" w:rsidRPr="004672B5" w:rsidTr="00273E9D">
        <w:trPr>
          <w:tblHeader/>
        </w:trPr>
        <w:tc>
          <w:tcPr>
            <w:tcW w:w="817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C3849" w:rsidRPr="004672B5" w:rsidRDefault="000C3849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D0358" w:rsidRPr="004672B5" w:rsidRDefault="00AD0358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จำนวนอาจารย์ผู้สอบวิทยานิพนธ์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417"/>
      </w:tblGrid>
      <w:tr w:rsidR="004672B5" w:rsidRPr="004672B5" w:rsidTr="007063AA">
        <w:trPr>
          <w:tblHeader/>
        </w:trPr>
        <w:tc>
          <w:tcPr>
            <w:tcW w:w="817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4672B5" w:rsidRPr="004672B5" w:rsidTr="007063AA">
        <w:trPr>
          <w:tblHeader/>
        </w:trPr>
        <w:tc>
          <w:tcPr>
            <w:tcW w:w="817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0358" w:rsidRPr="004672B5" w:rsidRDefault="00AD0358" w:rsidP="00AD035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45EC6" w:rsidRPr="004672B5" w:rsidRDefault="00645EC6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 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</w:t>
      </w:r>
      <w:r w:rsidR="00AE41DC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ปฏิทิน พ.ศ. 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255</w:t>
      </w:r>
      <w:r w:rsidR="00AE41DC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02"/>
        <w:gridCol w:w="2268"/>
        <w:gridCol w:w="3402"/>
        <w:gridCol w:w="3260"/>
        <w:gridCol w:w="3260"/>
      </w:tblGrid>
      <w:tr w:rsidR="004672B5" w:rsidRPr="004672B5" w:rsidTr="008328AA">
        <w:trPr>
          <w:trHeight w:val="847"/>
          <w:tblHeader/>
        </w:trPr>
        <w:tc>
          <w:tcPr>
            <w:tcW w:w="817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302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2268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</w:t>
            </w:r>
          </w:p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/การค้นคว้าอิสระ</w:t>
            </w:r>
          </w:p>
        </w:tc>
        <w:tc>
          <w:tcPr>
            <w:tcW w:w="3402" w:type="dxa"/>
            <w:vAlign w:val="center"/>
          </w:tcPr>
          <w:p w:rsidR="008328AA" w:rsidRPr="004672B5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vAlign w:val="center"/>
          </w:tcPr>
          <w:p w:rsidR="008328AA" w:rsidRPr="004672B5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การจดทะเบียนสิทธิบัตร</w:t>
            </w:r>
          </w:p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/อนุสิทธิบัตร</w:t>
            </w: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328AA" w:rsidRPr="004672B5" w:rsidRDefault="008328A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269FF" w:rsidRPr="004672B5" w:rsidRDefault="006269FF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269FF" w:rsidRPr="004672B5" w:rsidRDefault="006269FF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C3849" w:rsidRPr="004672B5" w:rsidRDefault="000C384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C3849" w:rsidRPr="004672B5" w:rsidRDefault="000C384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C3849" w:rsidRPr="004672B5" w:rsidRDefault="000C384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269FF" w:rsidRPr="004672B5" w:rsidRDefault="006269FF" w:rsidP="006269FF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826287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ผลงานวิจัยของอาจารย์ที่ปรึกษาวิทยานิพนธ์และการค้นคว้าอิสระ </w:t>
      </w:r>
      <w:r w:rsidR="00AE41DC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4672B5" w:rsidRPr="004672B5" w:rsidTr="007063AA">
        <w:trPr>
          <w:trHeight w:val="367"/>
          <w:tblHeader/>
        </w:trPr>
        <w:tc>
          <w:tcPr>
            <w:tcW w:w="817" w:type="dxa"/>
            <w:vMerge w:val="restart"/>
            <w:vAlign w:val="center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578" w:type="dxa"/>
            <w:vMerge w:val="restart"/>
            <w:vAlign w:val="center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vAlign w:val="center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vAlign w:val="center"/>
          </w:tcPr>
          <w:p w:rsidR="00737ED4" w:rsidRPr="004672B5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ระยะเวลาทำวิจัย </w:t>
            </w:r>
          </w:p>
          <w:p w:rsidR="00737ED4" w:rsidRPr="004672B5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(ว/ด/ป)</w:t>
            </w:r>
          </w:p>
        </w:tc>
        <w:tc>
          <w:tcPr>
            <w:tcW w:w="2694" w:type="dxa"/>
            <w:vMerge w:val="restart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976" w:type="dxa"/>
            <w:gridSpan w:val="2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แหล่งทุน</w:t>
            </w:r>
          </w:p>
        </w:tc>
      </w:tr>
      <w:tr w:rsidR="004672B5" w:rsidRPr="004672B5" w:rsidTr="00737ED4">
        <w:trPr>
          <w:trHeight w:val="367"/>
          <w:tblHeader/>
        </w:trPr>
        <w:tc>
          <w:tcPr>
            <w:tcW w:w="817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578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4519" w:rsidRDefault="00E94519" w:rsidP="00E94519">
      <w:pPr>
        <w:tabs>
          <w:tab w:val="left" w:pos="1245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233E7" w:rsidRPr="00E94519" w:rsidRDefault="00A233E7" w:rsidP="00E94519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ตารางที่ 1.1-10ผลงานวิจัยของอาจารย์ที่ปรึกษาวิทยานิพนธ์และการค้นคว้าอิสระ</w:t>
      </w:r>
      <w:r w:rsidR="00E84D7C"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ที่ได้รับการตีพิมพ์เผยแพร่</w:t>
      </w:r>
      <w:r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นับรวมผลงาน 5 ปีย้อนหลัง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06"/>
        <w:gridCol w:w="3420"/>
        <w:gridCol w:w="4320"/>
        <w:gridCol w:w="1530"/>
      </w:tblGrid>
      <w:tr w:rsidR="00E94519" w:rsidRPr="00E94519" w:rsidTr="00E94519">
        <w:trPr>
          <w:tblHeader/>
        </w:trPr>
        <w:tc>
          <w:tcPr>
            <w:tcW w:w="851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5206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ชื่อบทความวิจัยฉบับสมบูณ์ (</w:t>
            </w: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Full Paper)  </w:t>
            </w: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E94519" w:rsidRPr="00E94519" w:rsidRDefault="00E94519" w:rsidP="00A6372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หลักฐาน</w:t>
            </w:r>
          </w:p>
          <w:p w:rsidR="00E94519" w:rsidRPr="00E94519" w:rsidRDefault="00E94519" w:rsidP="00A637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451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/ตารางประกอบ</w:t>
            </w: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A63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E94519" w:rsidRPr="004672B5" w:rsidRDefault="00E94519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35D79" w:rsidRPr="004672B5" w:rsidRDefault="00135D79" w:rsidP="00135D7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A233E7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1.1-</w:t>
      </w:r>
      <w:r w:rsidR="00F03AE0" w:rsidRPr="00A233E7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1</w:t>
      </w:r>
      <w:r w:rsidR="00A233E7" w:rsidRPr="00A233E7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คุณวุฒิระดับอุดมศึกษาแห่งชาติ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521"/>
        <w:gridCol w:w="992"/>
        <w:gridCol w:w="850"/>
        <w:gridCol w:w="2835"/>
      </w:tblGrid>
      <w:tr w:rsidR="004672B5" w:rsidRPr="004672B5" w:rsidTr="00672604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รายการหลักฐาน</w:t>
            </w:r>
          </w:p>
        </w:tc>
      </w:tr>
      <w:tr w:rsidR="004672B5" w:rsidRPr="004672B5" w:rsidTr="00672604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</w:t>
            </w:r>
            <w:r w:rsidR="003A45F5" w:rsidRPr="004672B5">
              <w:rPr>
                <w:rFonts w:ascii="TH SarabunPSK" w:hAnsi="TH SarabunPSK" w:cs="TH SarabunPSK"/>
                <w:sz w:val="28"/>
                <w:cs/>
              </w:rPr>
              <w:t>6 ภายใน 60 วัน หลังสิ้นสุดภาคการศึกษาที่เปิดสอนให้ครบทุกรายวิชา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>มีการทวนสอบผลสัมฤทธ์ของนักศึกษาตามมาตรฐานผลการเรียนรู้ที่กำหนดใน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3A45F5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3A45F5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35D79" w:rsidRPr="004672B5" w:rsidRDefault="00135D7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F1D92" w:rsidRPr="004672B5" w:rsidRDefault="00BF1D9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A3B07" w:rsidRPr="004672B5" w:rsidRDefault="00AA3B0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442038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2บัณฑิต</w:t>
      </w:r>
    </w:p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4672B5" w:rsidRDefault="006C3554" w:rsidP="006C35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ผลงานของนักศึกษาและผู้สำเร็จการศึกษาในระดับปริญญาโท</w:t>
      </w:r>
      <w:r w:rsidR="004D56A5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80BB2" w:rsidRPr="004672B5" w:rsidRDefault="00680BB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4672B5" w:rsidRDefault="003A175A" w:rsidP="003A175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บทความฉบับสมบูรณ์ที่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ตีพิมพ์ในลักษณะใดลักษณะหนึ่ง</w:t>
      </w:r>
      <w:r w:rsidRPr="004672B5">
        <w:rPr>
          <w:rFonts w:ascii="TH SarabunPSK" w:hAnsi="TH SarabunPSK" w:cs="TH SarabunPSK"/>
          <w:b/>
          <w:bCs/>
          <w:sz w:val="28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28"/>
          <w:cs/>
        </w:rPr>
        <w:t>)</w:t>
      </w:r>
      <w:r w:rsidR="00800EA4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="00800EA4" w:rsidRPr="004672B5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800EA4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3A175A">
        <w:trPr>
          <w:tblHeader/>
        </w:trPr>
        <w:tc>
          <w:tcPr>
            <w:tcW w:w="861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3A175A" w:rsidRPr="004672B5" w:rsidRDefault="003A175A" w:rsidP="003A1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3A175A">
        <w:tc>
          <w:tcPr>
            <w:tcW w:w="861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175A" w:rsidRPr="004672B5" w:rsidTr="003A175A">
        <w:tc>
          <w:tcPr>
            <w:tcW w:w="861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4672B5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2.2-2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765BE8">
        <w:trPr>
          <w:tblHeader/>
        </w:trPr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800EA4" w:rsidRPr="004672B5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0EA4" w:rsidRPr="004672B5" w:rsidTr="00765BE8"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Pr="004672B5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4672B5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2.2-3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EF59B7">
        <w:trPr>
          <w:tblHeader/>
        </w:trPr>
        <w:tc>
          <w:tcPr>
            <w:tcW w:w="93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800EA4" w:rsidRPr="004672B5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EF59B7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</w:p>
        </w:tc>
      </w:tr>
      <w:tr w:rsidR="004672B5" w:rsidRPr="004672B5" w:rsidTr="00EF59B7">
        <w:tc>
          <w:tcPr>
            <w:tcW w:w="93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EF59B7">
        <w:tc>
          <w:tcPr>
            <w:tcW w:w="933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อนุ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4672B5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00EA4" w:rsidRPr="004672B5" w:rsidRDefault="00800EA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2.2-4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2.2-5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ที่ไม่อยู่ในฐานข้อมูล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7170" w:rsidRPr="004672B5" w:rsidRDefault="007E7170" w:rsidP="007E71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2.2-6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ที่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ปรากฎ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ปรากฎ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4672B5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Pr="004672B5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2.2-7</w:t>
      </w:r>
      <w:r w:rsidRPr="004672B5">
        <w:rPr>
          <w:rFonts w:ascii="TH SarabunPSK" w:eastAsia="CordiaNew-Bold" w:hAnsi="TH SarabunPSK" w:cs="TH SarabunPSK" w:hint="cs"/>
          <w:b/>
          <w:bCs/>
          <w:sz w:val="28"/>
          <w:cs/>
        </w:rPr>
        <w:t>งานสร้างสรรค์ที่มีการเผยแพร่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765BE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>online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26FD6" w:rsidRPr="004672B5" w:rsidTr="004D56A5">
        <w:tc>
          <w:tcPr>
            <w:tcW w:w="90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526FD6" w:rsidRPr="004672B5" w:rsidRDefault="00526FD6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D56A5" w:rsidRPr="004672B5" w:rsidRDefault="004D56A5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ตัวบ่งชี้ 2.</w:t>
      </w:r>
      <w:r w:rsidR="00526FD6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765BE8" w:rsidRPr="004672B5" w:rsidRDefault="00765BE8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26FD6" w:rsidRPr="004672B5" w:rsidRDefault="00526FD6" w:rsidP="00526F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2.2-8</w:t>
      </w:r>
      <w:r w:rsidR="00765BE8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765BE8"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765BE8">
        <w:trPr>
          <w:tblHeader/>
        </w:trPr>
        <w:tc>
          <w:tcPr>
            <w:tcW w:w="861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526FD6" w:rsidRPr="004672B5" w:rsidRDefault="00526FD6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861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861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BD04E3" w:rsidRPr="00432E24" w:rsidRDefault="00BD04E3" w:rsidP="00432E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861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6FD6" w:rsidRPr="004672B5" w:rsidTr="00765BE8">
        <w:tc>
          <w:tcPr>
            <w:tcW w:w="861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7170" w:rsidRPr="004672B5" w:rsidRDefault="007E7170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2.2-9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lastRenderedPageBreak/>
              <w:t>บทความฉบับสมบูรณ์ที่ตีพิมพ์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ในวารสารทางวิชาการ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Pr="004672B5" w:rsidRDefault="005E6313" w:rsidP="00765BE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2.2-10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บทความที่ตีพิมพ์ในวารสารวิชาการที่ปรากฏในฐานข้อมูล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2.2-11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อยู่ในฐานข้อมูล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62F7F" w:rsidRPr="004672B5" w:rsidRDefault="00462F7F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5BE8" w:rsidRPr="004672B5" w:rsidRDefault="00765BE8" w:rsidP="001B7818">
      <w:pPr>
        <w:autoSpaceDE w:val="0"/>
        <w:autoSpaceDN w:val="0"/>
        <w:adjustRightInd w:val="0"/>
        <w:ind w:right="-44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2.2-12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บทความวิจัยที่ตีพิมพ์ในวารสารวิชาการระดับนานาชาติที่ปรากฏ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2556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B7818" w:rsidRPr="004672B5" w:rsidRDefault="001B7818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E6313" w:rsidRPr="004672B5" w:rsidRDefault="005E631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E6313" w:rsidRPr="004672B5" w:rsidRDefault="005E631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2.2-13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1B7818">
        <w:trPr>
          <w:tblHeader/>
        </w:trPr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5BE8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65BE8" w:rsidRPr="004672B5" w:rsidRDefault="00765BE8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5BE8" w:rsidRPr="004672B5" w:rsidRDefault="00765BE8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D9240E" w:rsidRPr="004672B5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Pr="004672B5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9D2590" w:rsidRPr="004672B5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1B7818" w:rsidRPr="004672B5" w:rsidRDefault="001B7818" w:rsidP="00462F7F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E3D59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03B0" w:rsidRPr="004672B5" w:rsidRDefault="001203B0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="003040D7"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และ</w:t>
      </w:r>
      <w:r w:rsidR="003040D7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Pr="004672B5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="003F271E"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="003F271E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5536" w:type="dxa"/>
            <w:gridSpan w:val="2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4672B5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4672B5" w:rsidRDefault="003F271E" w:rsidP="003F27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BD04E3" w:rsidRPr="004672B5" w:rsidRDefault="00BD04E3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ตำราหรือหนังสือ</w:t>
            </w:r>
            <w:r w:rsidR="00784F49" w:rsidRPr="00784F49">
              <w:rPr>
                <w:rFonts w:ascii="TH SarabunPSK" w:eastAsia="CordiaNew-Bold" w:hAnsi="TH SarabunPSK" w:cs="TH SarabunPSK" w:hint="cs"/>
                <w:b/>
                <w:bCs/>
                <w:color w:val="FF0000"/>
                <w:sz w:val="28"/>
                <w:cs/>
              </w:rPr>
              <w:t>หรืองานแปล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784F49">
              <w:rPr>
                <w:rFonts w:ascii="TH SarabunPSK" w:eastAsia="CordiaNew-Bold" w:hAnsi="TH SarabunPSK" w:cs="TH SarabunPSK" w:hint="cs"/>
                <w:b/>
                <w:bCs/>
                <w:color w:val="FF0000"/>
                <w:sz w:val="28"/>
                <w:cs/>
              </w:rPr>
              <w:t>หรืองานแปล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259" w:rsidRPr="004672B5" w:rsidRDefault="00793259" w:rsidP="008669D3"/>
    <w:p w:rsidR="00BD04E3" w:rsidRPr="004672B5" w:rsidRDefault="00BD04E3" w:rsidP="008669D3"/>
    <w:p w:rsidR="00BD04E3" w:rsidRPr="004672B5" w:rsidRDefault="00BD04E3" w:rsidP="008669D3"/>
    <w:p w:rsidR="00BD04E3" w:rsidRPr="004672B5" w:rsidRDefault="00BD04E3" w:rsidP="008669D3"/>
    <w:p w:rsidR="00BD04E3" w:rsidRPr="004672B5" w:rsidRDefault="00BD04E3" w:rsidP="008669D3"/>
    <w:p w:rsidR="001203B0" w:rsidRPr="004672B5" w:rsidRDefault="001203B0" w:rsidP="008669D3"/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.2-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BD04E3">
        <w:trPr>
          <w:tblHeader/>
        </w:trPr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3D59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69D3" w:rsidRPr="004672B5" w:rsidRDefault="008669D3" w:rsidP="008669D3"/>
    <w:p w:rsidR="00BD04E3" w:rsidRPr="004672B5" w:rsidRDefault="00BD04E3" w:rsidP="008669D3"/>
    <w:p w:rsidR="00BD04E3" w:rsidRPr="004672B5" w:rsidRDefault="00BD04E3" w:rsidP="008669D3"/>
    <w:p w:rsidR="00BD04E3" w:rsidRPr="004672B5" w:rsidRDefault="00BD04E3" w:rsidP="008669D3"/>
    <w:p w:rsidR="008669D3" w:rsidRPr="004672B5" w:rsidRDefault="008669D3" w:rsidP="008669D3"/>
    <w:p w:rsidR="008669D3" w:rsidRPr="004672B5" w:rsidRDefault="00A7347A" w:rsidP="008669D3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="00462F7F"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7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02"/>
        <w:gridCol w:w="3769"/>
        <w:gridCol w:w="3690"/>
        <w:gridCol w:w="2250"/>
        <w:gridCol w:w="1440"/>
      </w:tblGrid>
      <w:tr w:rsidR="004672B5" w:rsidRPr="004672B5" w:rsidTr="002C709A">
        <w:tc>
          <w:tcPr>
            <w:tcW w:w="70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02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6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cited)</w:t>
            </w:r>
          </w:p>
        </w:tc>
        <w:tc>
          <w:tcPr>
            <w:tcW w:w="1440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669D3" w:rsidRPr="004672B5" w:rsidRDefault="008669D3" w:rsidP="008669D3"/>
    <w:p w:rsidR="005E6313" w:rsidRPr="004672B5" w:rsidRDefault="005E6313" w:rsidP="008669D3"/>
    <w:p w:rsidR="008669D3" w:rsidRPr="004672B5" w:rsidRDefault="00A7347A" w:rsidP="008669D3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4.2-</w:t>
      </w:r>
      <w:r w:rsidR="00462F7F" w:rsidRPr="004672B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79"/>
        <w:gridCol w:w="3792"/>
        <w:gridCol w:w="3690"/>
        <w:gridCol w:w="2250"/>
        <w:gridCol w:w="1440"/>
      </w:tblGrid>
      <w:tr w:rsidR="004672B5" w:rsidRPr="004672B5" w:rsidTr="002C709A">
        <w:tc>
          <w:tcPr>
            <w:tcW w:w="70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7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92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cited)</w:t>
            </w:r>
          </w:p>
        </w:tc>
        <w:tc>
          <w:tcPr>
            <w:tcW w:w="1440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669D3" w:rsidRPr="004672B5" w:rsidRDefault="008669D3" w:rsidP="008669D3"/>
    <w:p w:rsidR="00AF0788" w:rsidRPr="004672B5" w:rsidRDefault="00AF0788" w:rsidP="00BD04E3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sectPr w:rsidR="00AF0788" w:rsidRPr="004672B5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6A49" w:rsidRPr="004672B5" w:rsidRDefault="00D8781C" w:rsidP="009E6A4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D8781C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52F9D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/>
      </w:tblPr>
      <w:tblGrid>
        <w:gridCol w:w="3828"/>
        <w:gridCol w:w="1050"/>
        <w:gridCol w:w="963"/>
        <w:gridCol w:w="1308"/>
        <w:gridCol w:w="1640"/>
      </w:tblGrid>
      <w:tr w:rsidR="004672B5" w:rsidRPr="004672B5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4672B5" w:rsidRDefault="00D8781C" w:rsidP="00BC4F6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 ผลการประเมินรายตัวบ่งชี้ตามองค์ประกอบคุณภาพ</w:t>
            </w:r>
          </w:p>
        </w:tc>
      </w:tr>
      <w:tr w:rsidR="004672B5" w:rsidRPr="004672B5" w:rsidTr="00CA3E38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BC4F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815538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BC4F6B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4672B5" w:rsidRPr="004672B5" w:rsidTr="00CA3E38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</w:tr>
      <w:tr w:rsidR="004672B5" w:rsidRPr="004672B5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0A" w:rsidRPr="004672B5" w:rsidRDefault="00AD2C0A" w:rsidP="00B167E6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4672B5" w:rsidRPr="004672B5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B167E6" w:rsidRPr="004672B5">
              <w:rPr>
                <w:rFonts w:ascii="TH SarabunPSK" w:hAnsi="TH SarabunPSK" w:cs="TH SarabunPSK"/>
                <w:sz w:val="28"/>
              </w:rPr>
              <w:t xml:space="preserve">2.1 </w:t>
            </w:r>
            <w:r w:rsidR="00B167E6" w:rsidRPr="004672B5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B167E6" w:rsidRPr="004672B5">
              <w:rPr>
                <w:rFonts w:ascii="TH SarabunPSK" w:hAnsi="TH SarabunPSK" w:cs="TH SarabunPSK"/>
                <w:sz w:val="28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01B4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40" w:rsidRPr="004672B5" w:rsidRDefault="002E4E3B" w:rsidP="00CA3E38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C01B40" w:rsidRPr="004672B5">
              <w:rPr>
                <w:rFonts w:ascii="TH SarabunPSK" w:hAnsi="TH SarabunPSK" w:cs="TH SarabunPSK"/>
                <w:sz w:val="28"/>
                <w:cs/>
              </w:rPr>
              <w:t xml:space="preserve"> 2.2 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="00C01B40"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40" w:rsidRPr="004672B5" w:rsidRDefault="00C01B4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4672B5" w:rsidRDefault="00C01B40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4672B5" w:rsidRDefault="00C01B4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D04E3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4672B5" w:rsidRPr="004672B5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3.2 </w:t>
            </w:r>
            <w:r w:rsidR="002E4E3B" w:rsidRPr="004672B5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3.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2E4E3B"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4672B5" w:rsidRPr="004672B5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2.1ร้อยละของอาจารย์ประจำหลักสูตรที่มีคุณวุฒิปริญญาเอก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4672B5" w:rsidRDefault="002E4E3B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1203B0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4672B5" w:rsidRDefault="002E4E3B" w:rsidP="002E4E3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4.2.4  </w:t>
            </w:r>
            <w:r w:rsidRPr="004672B5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8F7FD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4672B5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3การประเมินผู้เรียน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4672B5" w:rsidRPr="004672B5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6.1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2C0A" w:rsidRPr="004672B5" w:rsidTr="001203B0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DB" w:rsidRPr="004672B5" w:rsidRDefault="00AD2C0A" w:rsidP="001203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781C" w:rsidRPr="004672B5" w:rsidRDefault="00D8781C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ตารางที่......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4672B5" w:rsidTr="008F7FDB"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766395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ทิศทางการพัฒนา</w:t>
      </w:r>
    </w:p>
    <w:p w:rsidR="00E52F9D" w:rsidRPr="004672B5" w:rsidRDefault="00E52F9D" w:rsidP="00766395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E52F9D" w:rsidRPr="004672B5" w:rsidRDefault="00E52F9D" w:rsidP="00766395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E52F9D" w:rsidRPr="004672B5" w:rsidRDefault="00E52F9D" w:rsidP="00766395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4672B5" w:rsidTr="009A7AFA">
        <w:trPr>
          <w:tblHeader/>
        </w:trPr>
        <w:tc>
          <w:tcPr>
            <w:tcW w:w="3828" w:type="dxa"/>
            <w:vMerge w:val="restart"/>
            <w:vAlign w:val="center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4672B5" w:rsidRPr="004672B5" w:rsidTr="009A7AFA">
        <w:trPr>
          <w:tblHeader/>
        </w:trPr>
        <w:tc>
          <w:tcPr>
            <w:tcW w:w="3828" w:type="dxa"/>
            <w:vMerge/>
          </w:tcPr>
          <w:p w:rsidR="002415F7" w:rsidRPr="004672B5" w:rsidRDefault="002415F7" w:rsidP="00766395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4672B5">
              <w:rPr>
                <w:rFonts w:ascii="TH SarabunPSK" w:eastAsia="Batang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92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4672B5">
              <w:rPr>
                <w:rFonts w:ascii="TH SarabunPSK" w:eastAsia="Batang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92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</w:t>
            </w: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3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1036" w:type="dxa"/>
          </w:tcPr>
          <w:p w:rsidR="002415F7" w:rsidRPr="004672B5" w:rsidRDefault="002415F7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4672B5" w:rsidRPr="004672B5" w:rsidTr="002415F7">
        <w:trPr>
          <w:trHeight w:val="109"/>
        </w:trPr>
        <w:tc>
          <w:tcPr>
            <w:tcW w:w="3828" w:type="dxa"/>
          </w:tcPr>
          <w:p w:rsidR="002415F7" w:rsidRPr="004672B5" w:rsidRDefault="002415F7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415F7">
        <w:trPr>
          <w:trHeight w:val="215"/>
        </w:trPr>
        <w:tc>
          <w:tcPr>
            <w:tcW w:w="3828" w:type="dxa"/>
          </w:tcPr>
          <w:p w:rsidR="002415F7" w:rsidRPr="004672B5" w:rsidRDefault="002415F7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5F7" w:rsidRPr="004672B5" w:rsidTr="002415F7">
        <w:trPr>
          <w:trHeight w:val="179"/>
        </w:trPr>
        <w:tc>
          <w:tcPr>
            <w:tcW w:w="3828" w:type="dxa"/>
          </w:tcPr>
          <w:p w:rsidR="002415F7" w:rsidRPr="004672B5" w:rsidRDefault="002415F7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395" w:rsidRPr="004672B5" w:rsidRDefault="00766395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E52F9D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2"/>
        <w:gridCol w:w="2268"/>
        <w:gridCol w:w="1759"/>
      </w:tblGrid>
      <w:tr w:rsidR="004672B5" w:rsidRPr="004672B5" w:rsidTr="009A7AFA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766395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4672B5" w:rsidRPr="004672B5" w:rsidTr="009A7AFA">
        <w:trPr>
          <w:tblHeader/>
        </w:trPr>
        <w:tc>
          <w:tcPr>
            <w:tcW w:w="2268" w:type="dxa"/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4672B5" w:rsidRPr="004672B5" w:rsidTr="002415F7">
        <w:trPr>
          <w:trHeight w:val="305"/>
        </w:trPr>
        <w:tc>
          <w:tcPr>
            <w:tcW w:w="2268" w:type="dxa"/>
          </w:tcPr>
          <w:p w:rsidR="00766395" w:rsidRPr="004672B5" w:rsidRDefault="00766395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A7AFA">
        <w:trPr>
          <w:trHeight w:val="691"/>
        </w:trPr>
        <w:tc>
          <w:tcPr>
            <w:tcW w:w="2268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4672B5" w:rsidTr="009A7AFA">
        <w:trPr>
          <w:trHeight w:val="871"/>
        </w:trPr>
        <w:tc>
          <w:tcPr>
            <w:tcW w:w="2268" w:type="dxa"/>
          </w:tcPr>
          <w:p w:rsidR="00766395" w:rsidRPr="004672B5" w:rsidRDefault="00766395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4672B5" w:rsidRDefault="00E52F9D" w:rsidP="00E52F9D">
      <w:pPr>
        <w:contextualSpacing/>
        <w:rPr>
          <w:rFonts w:ascii="TH SarabunPSK" w:hAnsi="TH SarabunPSK" w:cs="TH SarabunPSK"/>
        </w:rPr>
      </w:pPr>
    </w:p>
    <w:p w:rsidR="00261223" w:rsidRPr="004672B5" w:rsidRDefault="00261223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sectPr w:rsidR="005E30CD" w:rsidRPr="004672B5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7A" w:rsidRDefault="00BD0A7A" w:rsidP="00DD6ED0">
      <w:r>
        <w:separator/>
      </w:r>
    </w:p>
  </w:endnote>
  <w:endnote w:type="continuationSeparator" w:id="1">
    <w:p w:rsidR="00BD0A7A" w:rsidRDefault="00BD0A7A" w:rsidP="00DD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89" w:rsidRDefault="00542889" w:rsidP="002225D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</w:p>
  <w:p w:rsidR="00542889" w:rsidRPr="000179F9" w:rsidRDefault="00542889" w:rsidP="002225D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0179F9">
      <w:rPr>
        <w:rFonts w:ascii="TH SarabunPSK" w:eastAsiaTheme="majorEastAsia" w:hAnsi="TH SarabunPSK" w:cs="TH SarabunPSK"/>
        <w:cs/>
      </w:rPr>
      <w:t xml:space="preserve">รายงานการประกันคุณภาพการศึกษาภายใน </w:t>
    </w:r>
    <w:r w:rsidR="001B22DF">
      <w:rPr>
        <w:rFonts w:ascii="TH SarabunPSK" w:eastAsiaTheme="majorEastAsia" w:hAnsi="TH SarabunPSK" w:cs="TH SarabunPSK" w:hint="cs"/>
        <w:cs/>
      </w:rPr>
      <w:t>หลักสูตรอักษรศาสตรบัณฑิต สาขาวิชา .......................................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B77F13" w:rsidRPr="00B77F13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\* MERGEFORMAT</w:instrText>
    </w:r>
    <w:r w:rsidR="00B77F13" w:rsidRPr="00B77F13">
      <w:rPr>
        <w:rFonts w:ascii="TH SarabunPSK" w:eastAsiaTheme="minorEastAsia" w:hAnsi="TH SarabunPSK" w:cs="TH SarabunPSK"/>
        <w:sz w:val="28"/>
      </w:rPr>
      <w:fldChar w:fldCharType="separate"/>
    </w:r>
    <w:r w:rsidR="00FE7589" w:rsidRPr="00FE7589">
      <w:rPr>
        <w:rFonts w:ascii="TH SarabunPSK" w:eastAsiaTheme="majorEastAsia" w:hAnsi="TH SarabunPSK" w:cs="TH SarabunPSK"/>
        <w:noProof/>
        <w:sz w:val="28"/>
        <w:lang w:val="th-TH"/>
      </w:rPr>
      <w:t>6</w:t>
    </w:r>
    <w:r w:rsidR="00B77F13" w:rsidRPr="000179F9">
      <w:rPr>
        <w:rFonts w:ascii="TH SarabunPSK" w:eastAsiaTheme="majorEastAsia" w:hAnsi="TH SarabunPSK" w:cs="TH SarabunPSK"/>
        <w:sz w:val="28"/>
      </w:rPr>
      <w:fldChar w:fldCharType="end"/>
    </w:r>
  </w:p>
  <w:p w:rsidR="00542889" w:rsidRDefault="005428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89" w:rsidRDefault="0054288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</w:p>
  <w:p w:rsidR="00542889" w:rsidRPr="000179F9" w:rsidRDefault="00FE758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0179F9">
      <w:rPr>
        <w:rFonts w:ascii="TH SarabunPSK" w:eastAsiaTheme="majorEastAsia" w:hAnsi="TH SarabunPSK" w:cs="TH SarabunPSK"/>
        <w:cs/>
      </w:rPr>
      <w:t xml:space="preserve">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>หลักสูตรอักษรศาสตรบัณฑิต สาขาวิชา .......................................</w:t>
    </w:r>
    <w:r w:rsidR="00542889"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542889"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B77F13" w:rsidRPr="00B77F13">
      <w:rPr>
        <w:rFonts w:ascii="TH SarabunPSK" w:eastAsiaTheme="minorEastAsia" w:hAnsi="TH SarabunPSK" w:cs="TH SarabunPSK"/>
        <w:sz w:val="28"/>
      </w:rPr>
      <w:fldChar w:fldCharType="begin"/>
    </w:r>
    <w:r w:rsidR="00542889" w:rsidRPr="000179F9">
      <w:rPr>
        <w:rFonts w:ascii="TH SarabunPSK" w:hAnsi="TH SarabunPSK" w:cs="TH SarabunPSK"/>
        <w:sz w:val="28"/>
      </w:rPr>
      <w:instrText>PAGE   \* MERGEFORMAT</w:instrText>
    </w:r>
    <w:r w:rsidR="00B77F13" w:rsidRPr="00B77F13">
      <w:rPr>
        <w:rFonts w:ascii="TH SarabunPSK" w:eastAsiaTheme="minorEastAsia" w:hAnsi="TH SarabunPSK" w:cs="TH SarabunPSK"/>
        <w:sz w:val="28"/>
      </w:rPr>
      <w:fldChar w:fldCharType="separate"/>
    </w:r>
    <w:r w:rsidR="00CA0F2F" w:rsidRPr="00CA0F2F">
      <w:rPr>
        <w:rFonts w:ascii="TH SarabunPSK" w:eastAsiaTheme="majorEastAsia" w:hAnsi="TH SarabunPSK" w:cs="TH SarabunPSK"/>
        <w:noProof/>
        <w:sz w:val="28"/>
        <w:lang w:val="th-TH"/>
      </w:rPr>
      <w:t>75</w:t>
    </w:r>
    <w:r w:rsidR="00B77F13" w:rsidRPr="000179F9">
      <w:rPr>
        <w:rFonts w:ascii="TH SarabunPSK" w:eastAsiaTheme="majorEastAsia" w:hAnsi="TH SarabunPSK" w:cs="TH SarabunPSK"/>
        <w:sz w:val="28"/>
      </w:rPr>
      <w:fldChar w:fldCharType="end"/>
    </w:r>
  </w:p>
  <w:p w:rsidR="00542889" w:rsidRPr="00DD6ED0" w:rsidRDefault="00542889">
    <w:pPr>
      <w:pStyle w:val="aa"/>
    </w:pPr>
  </w:p>
  <w:p w:rsidR="00542889" w:rsidRDefault="005428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7A" w:rsidRDefault="00BD0A7A" w:rsidP="00DD6ED0">
      <w:r>
        <w:separator/>
      </w:r>
    </w:p>
  </w:footnote>
  <w:footnote w:type="continuationSeparator" w:id="1">
    <w:p w:rsidR="00BD0A7A" w:rsidRDefault="00BD0A7A" w:rsidP="00DD6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5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8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7"/>
  </w:num>
  <w:num w:numId="5">
    <w:abstractNumId w:val="20"/>
  </w:num>
  <w:num w:numId="6">
    <w:abstractNumId w:val="43"/>
  </w:num>
  <w:num w:numId="7">
    <w:abstractNumId w:val="21"/>
  </w:num>
  <w:num w:numId="8">
    <w:abstractNumId w:val="11"/>
  </w:num>
  <w:num w:numId="9">
    <w:abstractNumId w:val="15"/>
  </w:num>
  <w:num w:numId="10">
    <w:abstractNumId w:val="46"/>
  </w:num>
  <w:num w:numId="11">
    <w:abstractNumId w:val="37"/>
  </w:num>
  <w:num w:numId="12">
    <w:abstractNumId w:val="14"/>
  </w:num>
  <w:num w:numId="13">
    <w:abstractNumId w:val="47"/>
  </w:num>
  <w:num w:numId="14">
    <w:abstractNumId w:val="25"/>
  </w:num>
  <w:num w:numId="15">
    <w:abstractNumId w:val="35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31"/>
  </w:num>
  <w:num w:numId="21">
    <w:abstractNumId w:val="1"/>
  </w:num>
  <w:num w:numId="22">
    <w:abstractNumId w:val="6"/>
  </w:num>
  <w:num w:numId="23">
    <w:abstractNumId w:val="32"/>
  </w:num>
  <w:num w:numId="24">
    <w:abstractNumId w:val="41"/>
  </w:num>
  <w:num w:numId="25">
    <w:abstractNumId w:val="9"/>
  </w:num>
  <w:num w:numId="26">
    <w:abstractNumId w:val="33"/>
  </w:num>
  <w:num w:numId="27">
    <w:abstractNumId w:val="24"/>
  </w:num>
  <w:num w:numId="28">
    <w:abstractNumId w:val="16"/>
  </w:num>
  <w:num w:numId="29">
    <w:abstractNumId w:val="34"/>
  </w:num>
  <w:num w:numId="30">
    <w:abstractNumId w:val="26"/>
  </w:num>
  <w:num w:numId="31">
    <w:abstractNumId w:val="40"/>
  </w:num>
  <w:num w:numId="32">
    <w:abstractNumId w:val="36"/>
  </w:num>
  <w:num w:numId="33">
    <w:abstractNumId w:val="44"/>
  </w:num>
  <w:num w:numId="34">
    <w:abstractNumId w:val="39"/>
  </w:num>
  <w:num w:numId="35">
    <w:abstractNumId w:val="30"/>
  </w:num>
  <w:num w:numId="36">
    <w:abstractNumId w:val="2"/>
  </w:num>
  <w:num w:numId="37">
    <w:abstractNumId w:val="28"/>
  </w:num>
  <w:num w:numId="38">
    <w:abstractNumId w:val="8"/>
  </w:num>
  <w:num w:numId="39">
    <w:abstractNumId w:val="45"/>
  </w:num>
  <w:num w:numId="40">
    <w:abstractNumId w:val="5"/>
  </w:num>
  <w:num w:numId="41">
    <w:abstractNumId w:val="42"/>
  </w:num>
  <w:num w:numId="42">
    <w:abstractNumId w:val="22"/>
  </w:num>
  <w:num w:numId="43">
    <w:abstractNumId w:val="27"/>
  </w:num>
  <w:num w:numId="44">
    <w:abstractNumId w:val="3"/>
  </w:num>
  <w:num w:numId="45">
    <w:abstractNumId w:val="38"/>
  </w:num>
  <w:num w:numId="46">
    <w:abstractNumId w:val="23"/>
  </w:num>
  <w:num w:numId="47">
    <w:abstractNumId w:val="13"/>
  </w:num>
  <w:num w:numId="48">
    <w:abstractNumId w:val="48"/>
  </w:num>
  <w:num w:numId="49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4C8"/>
    <w:rsid w:val="00046911"/>
    <w:rsid w:val="00051228"/>
    <w:rsid w:val="000619FB"/>
    <w:rsid w:val="00070820"/>
    <w:rsid w:val="00071710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C33E6"/>
    <w:rsid w:val="000C3849"/>
    <w:rsid w:val="000C3A35"/>
    <w:rsid w:val="000D5AFA"/>
    <w:rsid w:val="000D6E0D"/>
    <w:rsid w:val="000E0EAB"/>
    <w:rsid w:val="000E6821"/>
    <w:rsid w:val="000F291A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960AD"/>
    <w:rsid w:val="001A688D"/>
    <w:rsid w:val="001B22DF"/>
    <w:rsid w:val="001B5259"/>
    <w:rsid w:val="001B7818"/>
    <w:rsid w:val="001C222E"/>
    <w:rsid w:val="001D04F1"/>
    <w:rsid w:val="001D7254"/>
    <w:rsid w:val="001E1C1F"/>
    <w:rsid w:val="001E2BC9"/>
    <w:rsid w:val="001E752B"/>
    <w:rsid w:val="001F250B"/>
    <w:rsid w:val="001F44E0"/>
    <w:rsid w:val="001F469E"/>
    <w:rsid w:val="001F7C23"/>
    <w:rsid w:val="00200870"/>
    <w:rsid w:val="002027F7"/>
    <w:rsid w:val="00203E19"/>
    <w:rsid w:val="00206B50"/>
    <w:rsid w:val="002225D9"/>
    <w:rsid w:val="00224D1A"/>
    <w:rsid w:val="002301A5"/>
    <w:rsid w:val="0023285F"/>
    <w:rsid w:val="00233541"/>
    <w:rsid w:val="00233F49"/>
    <w:rsid w:val="00237CD6"/>
    <w:rsid w:val="00240453"/>
    <w:rsid w:val="00241149"/>
    <w:rsid w:val="002415F7"/>
    <w:rsid w:val="00241B52"/>
    <w:rsid w:val="00243014"/>
    <w:rsid w:val="0024457B"/>
    <w:rsid w:val="002529C2"/>
    <w:rsid w:val="002544B3"/>
    <w:rsid w:val="00260C0C"/>
    <w:rsid w:val="00261223"/>
    <w:rsid w:val="00267D96"/>
    <w:rsid w:val="00271F79"/>
    <w:rsid w:val="00273E9D"/>
    <w:rsid w:val="0027607D"/>
    <w:rsid w:val="0028031C"/>
    <w:rsid w:val="00282B21"/>
    <w:rsid w:val="002860FE"/>
    <w:rsid w:val="00294394"/>
    <w:rsid w:val="002A03A8"/>
    <w:rsid w:val="002C0431"/>
    <w:rsid w:val="002C26A2"/>
    <w:rsid w:val="002C477B"/>
    <w:rsid w:val="002C4F09"/>
    <w:rsid w:val="002C709A"/>
    <w:rsid w:val="002C7847"/>
    <w:rsid w:val="002D2793"/>
    <w:rsid w:val="002D48E5"/>
    <w:rsid w:val="002E3D59"/>
    <w:rsid w:val="002E4E3B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247"/>
    <w:rsid w:val="0033145B"/>
    <w:rsid w:val="00334751"/>
    <w:rsid w:val="0034133C"/>
    <w:rsid w:val="00341AB6"/>
    <w:rsid w:val="0034407A"/>
    <w:rsid w:val="00344A5B"/>
    <w:rsid w:val="003468CA"/>
    <w:rsid w:val="00347F2B"/>
    <w:rsid w:val="00350288"/>
    <w:rsid w:val="00353B87"/>
    <w:rsid w:val="00370F38"/>
    <w:rsid w:val="003753B0"/>
    <w:rsid w:val="00381912"/>
    <w:rsid w:val="00383E1B"/>
    <w:rsid w:val="0039172E"/>
    <w:rsid w:val="00395460"/>
    <w:rsid w:val="00397C0C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401D24"/>
    <w:rsid w:val="00404CB9"/>
    <w:rsid w:val="00411715"/>
    <w:rsid w:val="00413626"/>
    <w:rsid w:val="00417DD6"/>
    <w:rsid w:val="00420296"/>
    <w:rsid w:val="00431F96"/>
    <w:rsid w:val="00432E24"/>
    <w:rsid w:val="004338BE"/>
    <w:rsid w:val="00433A74"/>
    <w:rsid w:val="00442038"/>
    <w:rsid w:val="0044512A"/>
    <w:rsid w:val="00450866"/>
    <w:rsid w:val="00462F7F"/>
    <w:rsid w:val="004672B5"/>
    <w:rsid w:val="00467605"/>
    <w:rsid w:val="00471350"/>
    <w:rsid w:val="00474359"/>
    <w:rsid w:val="00477914"/>
    <w:rsid w:val="00482B13"/>
    <w:rsid w:val="0048694A"/>
    <w:rsid w:val="004877CC"/>
    <w:rsid w:val="00490B57"/>
    <w:rsid w:val="00494A00"/>
    <w:rsid w:val="004A7444"/>
    <w:rsid w:val="004C0A76"/>
    <w:rsid w:val="004C70D3"/>
    <w:rsid w:val="004D50C4"/>
    <w:rsid w:val="004D56A5"/>
    <w:rsid w:val="004D5C7B"/>
    <w:rsid w:val="004D70CB"/>
    <w:rsid w:val="004E14ED"/>
    <w:rsid w:val="004E4C7E"/>
    <w:rsid w:val="004E7DE4"/>
    <w:rsid w:val="004F4605"/>
    <w:rsid w:val="00503CC7"/>
    <w:rsid w:val="00503E1A"/>
    <w:rsid w:val="00505786"/>
    <w:rsid w:val="00521479"/>
    <w:rsid w:val="00526FD6"/>
    <w:rsid w:val="00533043"/>
    <w:rsid w:val="0053739F"/>
    <w:rsid w:val="00541707"/>
    <w:rsid w:val="00542889"/>
    <w:rsid w:val="005470FD"/>
    <w:rsid w:val="00547A27"/>
    <w:rsid w:val="00555525"/>
    <w:rsid w:val="005560B9"/>
    <w:rsid w:val="0056167C"/>
    <w:rsid w:val="005764DA"/>
    <w:rsid w:val="00580564"/>
    <w:rsid w:val="00581CF4"/>
    <w:rsid w:val="00582604"/>
    <w:rsid w:val="005848FD"/>
    <w:rsid w:val="005859E8"/>
    <w:rsid w:val="00593326"/>
    <w:rsid w:val="005A4147"/>
    <w:rsid w:val="005A4729"/>
    <w:rsid w:val="005A4C76"/>
    <w:rsid w:val="005B34D0"/>
    <w:rsid w:val="005B4980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603042"/>
    <w:rsid w:val="00605794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57BE"/>
    <w:rsid w:val="006B5915"/>
    <w:rsid w:val="006B611C"/>
    <w:rsid w:val="006B79EC"/>
    <w:rsid w:val="006C320C"/>
    <w:rsid w:val="006C3554"/>
    <w:rsid w:val="006D47F6"/>
    <w:rsid w:val="006D4F9E"/>
    <w:rsid w:val="006E35D6"/>
    <w:rsid w:val="006F5478"/>
    <w:rsid w:val="007030C2"/>
    <w:rsid w:val="007063AA"/>
    <w:rsid w:val="00711CD6"/>
    <w:rsid w:val="00720939"/>
    <w:rsid w:val="0072102E"/>
    <w:rsid w:val="00723026"/>
    <w:rsid w:val="00737ED4"/>
    <w:rsid w:val="00751F50"/>
    <w:rsid w:val="00752363"/>
    <w:rsid w:val="00752613"/>
    <w:rsid w:val="007531F3"/>
    <w:rsid w:val="00762EC2"/>
    <w:rsid w:val="00765BE8"/>
    <w:rsid w:val="00766395"/>
    <w:rsid w:val="007717A9"/>
    <w:rsid w:val="00782274"/>
    <w:rsid w:val="00784F49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800EA4"/>
    <w:rsid w:val="00802771"/>
    <w:rsid w:val="00804A8F"/>
    <w:rsid w:val="00811E4E"/>
    <w:rsid w:val="00814DF9"/>
    <w:rsid w:val="00815538"/>
    <w:rsid w:val="0082357B"/>
    <w:rsid w:val="00826287"/>
    <w:rsid w:val="00830877"/>
    <w:rsid w:val="008328AA"/>
    <w:rsid w:val="00835E36"/>
    <w:rsid w:val="00853AD8"/>
    <w:rsid w:val="008669D3"/>
    <w:rsid w:val="008678B1"/>
    <w:rsid w:val="008745C7"/>
    <w:rsid w:val="00875F3D"/>
    <w:rsid w:val="008849B9"/>
    <w:rsid w:val="00886C29"/>
    <w:rsid w:val="00886CF3"/>
    <w:rsid w:val="00887972"/>
    <w:rsid w:val="008A4BD9"/>
    <w:rsid w:val="008A6A3D"/>
    <w:rsid w:val="008B19A6"/>
    <w:rsid w:val="008B258B"/>
    <w:rsid w:val="008B715D"/>
    <w:rsid w:val="008B7D83"/>
    <w:rsid w:val="008D7E40"/>
    <w:rsid w:val="008E12BB"/>
    <w:rsid w:val="008E6CB7"/>
    <w:rsid w:val="008F0FA1"/>
    <w:rsid w:val="008F26F0"/>
    <w:rsid w:val="008F74D1"/>
    <w:rsid w:val="008F7FDB"/>
    <w:rsid w:val="009001FA"/>
    <w:rsid w:val="0091053E"/>
    <w:rsid w:val="00913BC7"/>
    <w:rsid w:val="00917B94"/>
    <w:rsid w:val="00921556"/>
    <w:rsid w:val="0092275E"/>
    <w:rsid w:val="00926B37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A3737"/>
    <w:rsid w:val="009A7AFA"/>
    <w:rsid w:val="009B02CF"/>
    <w:rsid w:val="009B0D78"/>
    <w:rsid w:val="009B10C2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13B6D"/>
    <w:rsid w:val="00A233E7"/>
    <w:rsid w:val="00A2453A"/>
    <w:rsid w:val="00A24E6D"/>
    <w:rsid w:val="00A321BD"/>
    <w:rsid w:val="00A37778"/>
    <w:rsid w:val="00A4200A"/>
    <w:rsid w:val="00A43240"/>
    <w:rsid w:val="00A4554C"/>
    <w:rsid w:val="00A46696"/>
    <w:rsid w:val="00A52CF0"/>
    <w:rsid w:val="00A52EB6"/>
    <w:rsid w:val="00A546F3"/>
    <w:rsid w:val="00A60FA4"/>
    <w:rsid w:val="00A62E31"/>
    <w:rsid w:val="00A6479B"/>
    <w:rsid w:val="00A7347A"/>
    <w:rsid w:val="00A92C0C"/>
    <w:rsid w:val="00A97832"/>
    <w:rsid w:val="00AA3B07"/>
    <w:rsid w:val="00AB0D87"/>
    <w:rsid w:val="00AB140F"/>
    <w:rsid w:val="00AB4139"/>
    <w:rsid w:val="00AC0ADD"/>
    <w:rsid w:val="00AC542D"/>
    <w:rsid w:val="00AC651C"/>
    <w:rsid w:val="00AD019D"/>
    <w:rsid w:val="00AD0358"/>
    <w:rsid w:val="00AD1CA0"/>
    <w:rsid w:val="00AD2C0A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B04E3E"/>
    <w:rsid w:val="00B07DC4"/>
    <w:rsid w:val="00B167E6"/>
    <w:rsid w:val="00B32B21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77F13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0A7A"/>
    <w:rsid w:val="00BD5852"/>
    <w:rsid w:val="00BD7FC8"/>
    <w:rsid w:val="00BE42D0"/>
    <w:rsid w:val="00BE572F"/>
    <w:rsid w:val="00BE7613"/>
    <w:rsid w:val="00BF1D92"/>
    <w:rsid w:val="00BF693F"/>
    <w:rsid w:val="00BF6D27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66DD4"/>
    <w:rsid w:val="00C714BA"/>
    <w:rsid w:val="00C73CCB"/>
    <w:rsid w:val="00C75B20"/>
    <w:rsid w:val="00C84BAF"/>
    <w:rsid w:val="00C91EEC"/>
    <w:rsid w:val="00CA0F2F"/>
    <w:rsid w:val="00CA2534"/>
    <w:rsid w:val="00CA2FC2"/>
    <w:rsid w:val="00CA3E38"/>
    <w:rsid w:val="00CA7CF4"/>
    <w:rsid w:val="00CB2C1E"/>
    <w:rsid w:val="00CC1979"/>
    <w:rsid w:val="00CC1EFF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613D"/>
    <w:rsid w:val="00D16ED1"/>
    <w:rsid w:val="00D234E4"/>
    <w:rsid w:val="00D3408D"/>
    <w:rsid w:val="00D363A8"/>
    <w:rsid w:val="00D36F9C"/>
    <w:rsid w:val="00D3761D"/>
    <w:rsid w:val="00D37855"/>
    <w:rsid w:val="00D42335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4331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4D7C"/>
    <w:rsid w:val="00E85F85"/>
    <w:rsid w:val="00E86D21"/>
    <w:rsid w:val="00E87D82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42E0"/>
    <w:rsid w:val="00ED0FC5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4384"/>
    <w:rsid w:val="00F617C8"/>
    <w:rsid w:val="00F61BB8"/>
    <w:rsid w:val="00F61BC0"/>
    <w:rsid w:val="00F625B3"/>
    <w:rsid w:val="00F7644B"/>
    <w:rsid w:val="00F7719A"/>
    <w:rsid w:val="00F8308D"/>
    <w:rsid w:val="00F86128"/>
    <w:rsid w:val="00F90B47"/>
    <w:rsid w:val="00F937FD"/>
    <w:rsid w:val="00FC4F65"/>
    <w:rsid w:val="00FC6419"/>
    <w:rsid w:val="00FD04DE"/>
    <w:rsid w:val="00FE10C3"/>
    <w:rsid w:val="00FE7589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0597-0390-4033-A067-61D3A5F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76</Pages>
  <Words>9548</Words>
  <Characters>54426</Characters>
  <Application>Microsoft Office Word</Application>
  <DocSecurity>0</DocSecurity>
  <Lines>453</Lines>
  <Paragraphs>127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63847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Faculty Of Arts</cp:lastModifiedBy>
  <cp:revision>64</cp:revision>
  <cp:lastPrinted>2015-03-30T06:21:00Z</cp:lastPrinted>
  <dcterms:created xsi:type="dcterms:W3CDTF">2015-01-30T20:09:00Z</dcterms:created>
  <dcterms:modified xsi:type="dcterms:W3CDTF">2015-07-09T10:44:00Z</dcterms:modified>
</cp:coreProperties>
</file>